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E" w:rsidRPr="003A2816" w:rsidRDefault="00447DAE" w:rsidP="003A2816">
      <w:pPr>
        <w:spacing w:after="0" w:line="240" w:lineRule="auto"/>
        <w:jc w:val="both"/>
        <w:rPr>
          <w:rFonts w:cstheme="minorHAnsi"/>
        </w:rPr>
      </w:pPr>
    </w:p>
    <w:p w:rsidR="009E5331" w:rsidRPr="001A461E" w:rsidRDefault="009E5331" w:rsidP="003A2816">
      <w:pPr>
        <w:spacing w:after="0" w:line="240" w:lineRule="auto"/>
        <w:jc w:val="both"/>
        <w:rPr>
          <w:rFonts w:cstheme="minorHAnsi"/>
        </w:rPr>
      </w:pPr>
    </w:p>
    <w:p w:rsidR="009E5331" w:rsidRPr="001A461E" w:rsidRDefault="003A2816" w:rsidP="003A2816">
      <w:pPr>
        <w:spacing w:after="0" w:line="240" w:lineRule="auto"/>
        <w:jc w:val="both"/>
        <w:rPr>
          <w:rFonts w:cstheme="minorHAnsi"/>
        </w:rPr>
      </w:pPr>
      <w:r w:rsidRPr="001A461E">
        <w:rPr>
          <w:rFonts w:cstheme="minorHAnsi"/>
        </w:rPr>
        <w:t xml:space="preserve">1-. </w:t>
      </w:r>
      <w:r w:rsidR="009E5331" w:rsidRPr="001A461E">
        <w:rPr>
          <w:rFonts w:cstheme="minorHAnsi"/>
        </w:rPr>
        <w:t>De acuerdo con lo previsto en la Constitución Española…</w:t>
      </w:r>
    </w:p>
    <w:p w:rsidR="009E533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a) </w:t>
      </w:r>
      <w:r w:rsidR="009E5331" w:rsidRPr="001A461E">
        <w:rPr>
          <w:rFonts w:cstheme="minorHAnsi"/>
        </w:rPr>
        <w:t>El español es la lengua oficial del Estado. Todos los españoles tienen derecho a conocerla.</w:t>
      </w:r>
    </w:p>
    <w:p w:rsidR="009E533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b) </w:t>
      </w:r>
      <w:r w:rsidR="009E5331" w:rsidRPr="001A461E">
        <w:rPr>
          <w:rFonts w:cstheme="minorHAnsi"/>
        </w:rPr>
        <w:t>El castellano es lengua española cooficial del Estado. Todos los españoles tienen el deber de usarla.</w:t>
      </w:r>
    </w:p>
    <w:p w:rsidR="009E533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  <w:u w:val="single"/>
        </w:rPr>
        <w:t xml:space="preserve">c) </w:t>
      </w:r>
      <w:r w:rsidR="009E5331" w:rsidRPr="001A461E">
        <w:rPr>
          <w:rFonts w:cstheme="minorHAnsi"/>
          <w:u w:val="single"/>
        </w:rPr>
        <w:t>El castellano es la lengua española oficial del Estado. Todos los españoles tienen el deber de conocerla y el derecho a usarla</w:t>
      </w:r>
      <w:r w:rsidR="009E5331" w:rsidRPr="001A461E">
        <w:rPr>
          <w:rFonts w:cstheme="minorHAnsi"/>
        </w:rPr>
        <w:t>.</w:t>
      </w:r>
    </w:p>
    <w:p w:rsidR="009E5331" w:rsidRPr="001A461E" w:rsidRDefault="009E5331" w:rsidP="003A2816">
      <w:pPr>
        <w:spacing w:after="0" w:line="240" w:lineRule="auto"/>
        <w:jc w:val="both"/>
        <w:rPr>
          <w:rFonts w:cstheme="minorHAnsi"/>
        </w:rPr>
      </w:pPr>
    </w:p>
    <w:p w:rsidR="00507445" w:rsidRPr="001A461E" w:rsidRDefault="00507445" w:rsidP="003A2816">
      <w:pPr>
        <w:spacing w:after="0" w:line="240" w:lineRule="auto"/>
        <w:jc w:val="both"/>
        <w:rPr>
          <w:rFonts w:cstheme="minorHAnsi"/>
        </w:rPr>
      </w:pPr>
    </w:p>
    <w:p w:rsidR="00665401" w:rsidRPr="001A461E" w:rsidRDefault="003A2816" w:rsidP="003A2816">
      <w:pPr>
        <w:spacing w:after="0" w:line="240" w:lineRule="auto"/>
        <w:jc w:val="both"/>
        <w:rPr>
          <w:rFonts w:cstheme="minorHAnsi"/>
        </w:rPr>
      </w:pPr>
      <w:r w:rsidRPr="001A461E">
        <w:rPr>
          <w:rFonts w:cstheme="minorHAnsi"/>
        </w:rPr>
        <w:t xml:space="preserve">2-. </w:t>
      </w:r>
      <w:r w:rsidR="00665401" w:rsidRPr="001A461E">
        <w:rPr>
          <w:rFonts w:cstheme="minorHAnsi"/>
        </w:rPr>
        <w:t>Según señala la Constitución Española…</w:t>
      </w:r>
    </w:p>
    <w:p w:rsidR="0066540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a) </w:t>
      </w:r>
      <w:r w:rsidR="00665401" w:rsidRPr="001A461E">
        <w:rPr>
          <w:rFonts w:cstheme="minorHAnsi"/>
          <w:u w:val="single"/>
        </w:rPr>
        <w:t>Todas las personas tienen derecho a obtener la tutela efectiva de los jueces y tribunales</w:t>
      </w:r>
      <w:r w:rsidRPr="001A461E">
        <w:rPr>
          <w:rFonts w:cstheme="minorHAnsi"/>
          <w:u w:val="single"/>
        </w:rPr>
        <w:t>.</w:t>
      </w:r>
    </w:p>
    <w:p w:rsidR="0066540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b) </w:t>
      </w:r>
      <w:r w:rsidR="00665401" w:rsidRPr="001A461E">
        <w:rPr>
          <w:rFonts w:cstheme="minorHAnsi"/>
        </w:rPr>
        <w:t>Todos los españoles tienen derecho a obtener la tutela efectiva de los jueces y tribunales.</w:t>
      </w:r>
    </w:p>
    <w:p w:rsidR="0066540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c) </w:t>
      </w:r>
      <w:r w:rsidR="00665401" w:rsidRPr="001A461E">
        <w:rPr>
          <w:rFonts w:cstheme="minorHAnsi"/>
        </w:rPr>
        <w:t>Todos los ciudadanos tienen derecho a obtener la tutela efectiva de los jueces y tribunales.</w:t>
      </w:r>
    </w:p>
    <w:p w:rsidR="00665401" w:rsidRPr="001A461E" w:rsidRDefault="00665401" w:rsidP="003A2816">
      <w:pPr>
        <w:spacing w:after="0" w:line="240" w:lineRule="auto"/>
        <w:jc w:val="both"/>
        <w:rPr>
          <w:rFonts w:cstheme="minorHAnsi"/>
        </w:rPr>
      </w:pPr>
    </w:p>
    <w:p w:rsidR="00665401" w:rsidRPr="001A461E" w:rsidRDefault="003A2816" w:rsidP="003A2816">
      <w:pPr>
        <w:spacing w:after="0" w:line="240" w:lineRule="auto"/>
        <w:jc w:val="both"/>
        <w:rPr>
          <w:rFonts w:cstheme="minorHAnsi"/>
        </w:rPr>
      </w:pPr>
      <w:r w:rsidRPr="001A461E">
        <w:rPr>
          <w:rFonts w:cstheme="minorHAnsi"/>
        </w:rPr>
        <w:t xml:space="preserve">3-. </w:t>
      </w:r>
      <w:r w:rsidR="00665401" w:rsidRPr="001A461E">
        <w:rPr>
          <w:rFonts w:cstheme="minorHAnsi"/>
        </w:rPr>
        <w:t>Según la Ley 39/2015, de 1 de octubre, del Procedimiento Administrativo Común de las Administraciones Públicas…</w:t>
      </w:r>
    </w:p>
    <w:p w:rsidR="0066540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a) </w:t>
      </w:r>
      <w:r w:rsidR="00665401" w:rsidRPr="001A461E">
        <w:rPr>
          <w:rFonts w:cstheme="minorHAnsi"/>
        </w:rPr>
        <w:t>Los actos de las Administraciones Públicas sujetos al Derecho Administrativo se presumirán válidos y producirán efectos desde la fecha en que se notifiquen, salvo que en ellos se disponga otra cosa.</w:t>
      </w:r>
    </w:p>
    <w:p w:rsidR="0066540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b) </w:t>
      </w:r>
      <w:r w:rsidR="00665401" w:rsidRPr="001A461E">
        <w:rPr>
          <w:rFonts w:cstheme="minorHAnsi"/>
          <w:u w:val="single"/>
        </w:rPr>
        <w:t>Los actos de las Administraciones Públicas sujetos al Derecho Administrativo se presumirán válidos y producirán efectos desde la fecha en que se dicten, salvo que en ellos se disponga otra cosa</w:t>
      </w:r>
      <w:r w:rsidRPr="001A461E">
        <w:rPr>
          <w:rFonts w:cstheme="minorHAnsi"/>
        </w:rPr>
        <w:t>.</w:t>
      </w:r>
    </w:p>
    <w:p w:rsidR="00665401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c) </w:t>
      </w:r>
      <w:r w:rsidR="00665401" w:rsidRPr="001A461E">
        <w:rPr>
          <w:rFonts w:cstheme="minorHAnsi"/>
        </w:rPr>
        <w:t>Los actos de las Administraciones Públicas sujetos al Derecho Administrativo se presumirán válidos y producirán efectos desde la fecha en que sean firmes, salvo que en ellos se disponga otra cosa.</w:t>
      </w:r>
    </w:p>
    <w:p w:rsidR="00665401" w:rsidRPr="001A461E" w:rsidRDefault="00665401" w:rsidP="003A2816">
      <w:pPr>
        <w:spacing w:after="0" w:line="240" w:lineRule="auto"/>
        <w:jc w:val="both"/>
        <w:rPr>
          <w:rFonts w:cstheme="minorHAnsi"/>
        </w:rPr>
      </w:pPr>
    </w:p>
    <w:p w:rsidR="00614E82" w:rsidRPr="001A461E" w:rsidRDefault="003A2816" w:rsidP="003A2816">
      <w:pPr>
        <w:spacing w:after="0" w:line="240" w:lineRule="auto"/>
        <w:jc w:val="both"/>
        <w:rPr>
          <w:rFonts w:cstheme="minorHAnsi"/>
        </w:rPr>
      </w:pPr>
      <w:r w:rsidRPr="001A461E">
        <w:rPr>
          <w:rFonts w:cstheme="minorHAnsi"/>
        </w:rPr>
        <w:t xml:space="preserve">4-. </w:t>
      </w:r>
      <w:r w:rsidR="00614E82" w:rsidRPr="001A461E">
        <w:rPr>
          <w:rFonts w:cstheme="minorHAnsi"/>
        </w:rPr>
        <w:t>Una de las siguientes no es una modalidad de terminación del procedimiento administrativo:</w:t>
      </w:r>
    </w:p>
    <w:p w:rsidR="00614E82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a) </w:t>
      </w:r>
      <w:r w:rsidR="00614E82" w:rsidRPr="001A461E">
        <w:rPr>
          <w:rFonts w:cstheme="minorHAnsi"/>
        </w:rPr>
        <w:t>Desistimiento.</w:t>
      </w:r>
    </w:p>
    <w:p w:rsidR="00614E82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b) </w:t>
      </w:r>
      <w:r w:rsidR="00614E82" w:rsidRPr="001A461E">
        <w:rPr>
          <w:rFonts w:cstheme="minorHAnsi"/>
        </w:rPr>
        <w:t>Caducidad.</w:t>
      </w:r>
    </w:p>
    <w:p w:rsidR="00614E82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c) </w:t>
      </w:r>
      <w:r w:rsidRPr="001A461E">
        <w:rPr>
          <w:rFonts w:cstheme="minorHAnsi"/>
          <w:u w:val="single"/>
        </w:rPr>
        <w:t>Notificación</w:t>
      </w:r>
      <w:r w:rsidRPr="001A461E">
        <w:rPr>
          <w:rFonts w:cstheme="minorHAnsi"/>
        </w:rPr>
        <w:t>.</w:t>
      </w:r>
    </w:p>
    <w:p w:rsidR="00614E82" w:rsidRPr="001A461E" w:rsidRDefault="00614E82" w:rsidP="003A2816">
      <w:pPr>
        <w:spacing w:after="0" w:line="240" w:lineRule="auto"/>
        <w:jc w:val="both"/>
        <w:rPr>
          <w:rFonts w:cstheme="minorHAnsi"/>
        </w:rPr>
      </w:pPr>
    </w:p>
    <w:p w:rsidR="00507445" w:rsidRPr="001A461E" w:rsidRDefault="00507445" w:rsidP="003A2816">
      <w:pPr>
        <w:spacing w:after="0" w:line="240" w:lineRule="auto"/>
        <w:jc w:val="both"/>
        <w:rPr>
          <w:rFonts w:cstheme="minorHAnsi"/>
        </w:rPr>
      </w:pPr>
    </w:p>
    <w:p w:rsidR="00614E82" w:rsidRPr="001A461E" w:rsidRDefault="003A2816" w:rsidP="003A2816">
      <w:pPr>
        <w:spacing w:after="0" w:line="240" w:lineRule="auto"/>
        <w:jc w:val="both"/>
        <w:rPr>
          <w:rFonts w:cstheme="minorHAnsi"/>
        </w:rPr>
      </w:pPr>
      <w:r w:rsidRPr="001A461E">
        <w:rPr>
          <w:rFonts w:cstheme="minorHAnsi"/>
        </w:rPr>
        <w:t xml:space="preserve">5-. </w:t>
      </w:r>
      <w:r w:rsidR="00614E82" w:rsidRPr="001A461E">
        <w:rPr>
          <w:rFonts w:cstheme="minorHAnsi"/>
        </w:rPr>
        <w:t>Se aplica en todo caso el régimen de organización de los municipios de gran población a…</w:t>
      </w:r>
    </w:p>
    <w:p w:rsidR="00614E82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  <w:u w:val="single"/>
        </w:rPr>
        <w:t xml:space="preserve">a) </w:t>
      </w:r>
      <w:r w:rsidR="00614E82" w:rsidRPr="001A461E">
        <w:rPr>
          <w:rFonts w:cstheme="minorHAnsi"/>
          <w:u w:val="single"/>
        </w:rPr>
        <w:t>Todos los municipios capitales de provincia cuya población sea superior a los 175.000 habitantes</w:t>
      </w:r>
      <w:r w:rsidRPr="001A461E">
        <w:rPr>
          <w:rFonts w:cstheme="minorHAnsi"/>
        </w:rPr>
        <w:t>.</w:t>
      </w:r>
    </w:p>
    <w:p w:rsidR="00614E82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b) </w:t>
      </w:r>
      <w:r w:rsidR="00614E82" w:rsidRPr="001A461E">
        <w:rPr>
          <w:rFonts w:cstheme="minorHAnsi"/>
        </w:rPr>
        <w:t>Todos los municipios cuya población supere los 75.000 habitantes.</w:t>
      </w:r>
    </w:p>
    <w:p w:rsidR="00614E82" w:rsidRPr="001A461E" w:rsidRDefault="003A2816" w:rsidP="003A2816">
      <w:pPr>
        <w:spacing w:after="0" w:line="240" w:lineRule="auto"/>
        <w:ind w:left="708"/>
        <w:jc w:val="both"/>
        <w:rPr>
          <w:rFonts w:cstheme="minorHAnsi"/>
        </w:rPr>
      </w:pPr>
      <w:r w:rsidRPr="001A461E">
        <w:rPr>
          <w:rFonts w:cstheme="minorHAnsi"/>
        </w:rPr>
        <w:t xml:space="preserve">c) </w:t>
      </w:r>
      <w:r w:rsidR="00614E82" w:rsidRPr="001A461E">
        <w:rPr>
          <w:rFonts w:cstheme="minorHAnsi"/>
        </w:rPr>
        <w:t>Todos los municipios cuya población supere los 100.000 habitantes.</w:t>
      </w:r>
    </w:p>
    <w:p w:rsidR="005434E9" w:rsidRPr="001A461E" w:rsidRDefault="005434E9" w:rsidP="003A2816">
      <w:pPr>
        <w:spacing w:after="0" w:line="240" w:lineRule="auto"/>
        <w:ind w:left="708"/>
        <w:jc w:val="both"/>
        <w:rPr>
          <w:rFonts w:cstheme="minorHAnsi"/>
        </w:rPr>
      </w:pPr>
    </w:p>
    <w:p w:rsidR="003A2816" w:rsidRPr="001A461E" w:rsidRDefault="003A2816" w:rsidP="003A2816">
      <w:pPr>
        <w:tabs>
          <w:tab w:val="left" w:pos="2127"/>
        </w:tabs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6-. ¿Cuál de los siguientes servicios o actividades no están obligados a ofrecer las bibliotecas públicas?</w:t>
      </w:r>
    </w:p>
    <w:p w:rsidR="003A2816" w:rsidRPr="001A461E" w:rsidRDefault="003A2816" w:rsidP="00A614B7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Exposiciones.</w:t>
      </w:r>
    </w:p>
    <w:p w:rsidR="003A2816" w:rsidRPr="001A461E" w:rsidRDefault="003A2816" w:rsidP="00A614B7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Servicio de reprografía.</w:t>
      </w:r>
    </w:p>
    <w:p w:rsidR="003A2816" w:rsidRPr="001A461E" w:rsidRDefault="003A2816" w:rsidP="00A614B7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Todas las respuestas anteriores son correctas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 </w:t>
      </w: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lastRenderedPageBreak/>
        <w:t>7-. La primera parte para la formación del fondo o colección es:</w:t>
      </w:r>
    </w:p>
    <w:p w:rsidR="003A2816" w:rsidRPr="001A461E" w:rsidRDefault="003A2816" w:rsidP="00A614B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adquisición.</w:t>
      </w:r>
    </w:p>
    <w:p w:rsidR="003A2816" w:rsidRPr="001A461E" w:rsidRDefault="003A2816" w:rsidP="00A614B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registro.</w:t>
      </w:r>
    </w:p>
    <w:p w:rsidR="003A2816" w:rsidRPr="001A461E" w:rsidRDefault="003A2816" w:rsidP="00A614B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La selección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8-. La </w:t>
      </w:r>
      <w:proofErr w:type="spellStart"/>
      <w:r w:rsidRPr="001A461E">
        <w:rPr>
          <w:rFonts w:cstheme="minorHAnsi"/>
        </w:rPr>
        <w:t>Public</w:t>
      </w:r>
      <w:proofErr w:type="spellEnd"/>
      <w:r w:rsidRPr="001A461E">
        <w:rPr>
          <w:rFonts w:cstheme="minorHAnsi"/>
        </w:rPr>
        <w:t xml:space="preserve"> Library </w:t>
      </w:r>
      <w:proofErr w:type="spellStart"/>
      <w:r w:rsidRPr="001A461E">
        <w:rPr>
          <w:rFonts w:cstheme="minorHAnsi"/>
        </w:rPr>
        <w:t>Act</w:t>
      </w:r>
      <w:proofErr w:type="spellEnd"/>
      <w:r w:rsidRPr="001A461E">
        <w:rPr>
          <w:rFonts w:cstheme="minorHAnsi"/>
        </w:rPr>
        <w:t xml:space="preserve"> se aprueba y promulga en el año:</w:t>
      </w:r>
    </w:p>
    <w:p w:rsidR="003A2816" w:rsidRPr="001A461E" w:rsidRDefault="003A2816" w:rsidP="00A614B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1753.</w:t>
      </w:r>
    </w:p>
    <w:p w:rsidR="003A2816" w:rsidRPr="001A461E" w:rsidRDefault="003A2816" w:rsidP="00A614B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1850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1861.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9-. La descripción bibliográfica se ha normalizado a nivel internacional mediante:</w:t>
      </w:r>
    </w:p>
    <w:p w:rsidR="003A2816" w:rsidRPr="001A461E" w:rsidRDefault="003A2816" w:rsidP="00A614B7">
      <w:pPr>
        <w:pStyle w:val="Prrafodelista"/>
        <w:numPr>
          <w:ilvl w:val="0"/>
          <w:numId w:val="4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Las ISBD.</w:t>
      </w:r>
    </w:p>
    <w:p w:rsidR="003A2816" w:rsidRPr="001A461E" w:rsidRDefault="003A2816" w:rsidP="00A614B7">
      <w:pPr>
        <w:pStyle w:val="Prrafodelista"/>
        <w:numPr>
          <w:ilvl w:val="0"/>
          <w:numId w:val="4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El formato MARC.</w:t>
      </w:r>
    </w:p>
    <w:p w:rsidR="003A2816" w:rsidRPr="001A461E" w:rsidRDefault="003A2816" w:rsidP="00A614B7">
      <w:pPr>
        <w:pStyle w:val="Prrafodelista"/>
        <w:numPr>
          <w:ilvl w:val="0"/>
          <w:numId w:val="4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Todas las respuestas son correctas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10-. El concepto de biblioteconomía, que gira en torno a ideas como el libre acceso, la garantía de los máximos niveles de difusión de la información para los usuarios, el desarrollo de una activa cooperación y extensión bibliotecaria, está ligado:</w:t>
      </w:r>
    </w:p>
    <w:p w:rsidR="003A2816" w:rsidRPr="001A461E" w:rsidRDefault="003A2816" w:rsidP="00A614B7">
      <w:pPr>
        <w:pStyle w:val="Prrafodelista"/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Al concepto europeo tradicional de biblioteconomía.</w:t>
      </w:r>
    </w:p>
    <w:p w:rsidR="003A2816" w:rsidRPr="001A461E" w:rsidRDefault="003A2816" w:rsidP="00A614B7">
      <w:pPr>
        <w:pStyle w:val="Prrafodelista"/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A la visión socialista de los servicios bibliotecarios.</w:t>
      </w:r>
    </w:p>
    <w:p w:rsidR="003A2816" w:rsidRPr="001A461E" w:rsidRDefault="003A2816" w:rsidP="00A614B7">
      <w:pPr>
        <w:pStyle w:val="Prrafodelista"/>
        <w:numPr>
          <w:ilvl w:val="0"/>
          <w:numId w:val="5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Al concepto anglosajón de biblioteconomía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11-. Según la IFLA, las bibliotecas públicas son:</w:t>
      </w:r>
    </w:p>
    <w:p w:rsidR="003A2816" w:rsidRPr="001A461E" w:rsidRDefault="003A2816" w:rsidP="00A614B7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1A461E">
        <w:rPr>
          <w:rFonts w:cstheme="minorHAnsi"/>
        </w:rPr>
        <w:t>Bibliotecas especializadas.</w:t>
      </w:r>
    </w:p>
    <w:p w:rsidR="003A2816" w:rsidRPr="001A461E" w:rsidRDefault="003A2816" w:rsidP="00A614B7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Bibliotecas al servicio del público en general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Bibliotecas Generales de investigación.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12-. Cuál de los siguientes grandes sistemas de clasificación es el más usado en nuestro país:</w:t>
      </w:r>
    </w:p>
    <w:p w:rsidR="003A2816" w:rsidRPr="001A461E" w:rsidRDefault="003A2816" w:rsidP="00A614B7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Clasificación Decimal de Dewey.</w:t>
      </w:r>
    </w:p>
    <w:p w:rsidR="003A2816" w:rsidRPr="001A461E" w:rsidRDefault="003A2816" w:rsidP="00A614B7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La CDU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La BC de </w:t>
      </w:r>
      <w:proofErr w:type="spellStart"/>
      <w:r w:rsidRPr="001A461E">
        <w:rPr>
          <w:rFonts w:cstheme="minorHAnsi"/>
        </w:rPr>
        <w:t>Bliss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3A28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13-. Señale la afirmación correcta con respecto a las bibliotecas nacionales:</w:t>
      </w:r>
    </w:p>
    <w:p w:rsidR="003A2816" w:rsidRPr="001A461E" w:rsidRDefault="003A2816" w:rsidP="00A614B7">
      <w:pPr>
        <w:pStyle w:val="Prrafodelista"/>
        <w:numPr>
          <w:ilvl w:val="0"/>
          <w:numId w:val="28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Es una biblioteca eminentemente difusora.</w:t>
      </w:r>
    </w:p>
    <w:p w:rsidR="003A2816" w:rsidRPr="001A461E" w:rsidRDefault="003A2816" w:rsidP="00A614B7">
      <w:pPr>
        <w:pStyle w:val="Prrafodelista"/>
        <w:numPr>
          <w:ilvl w:val="0"/>
          <w:numId w:val="28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Sus servicios se orientan hacia el préstamo.</w:t>
      </w:r>
    </w:p>
    <w:p w:rsidR="003A2816" w:rsidRPr="001A461E" w:rsidRDefault="003A2816" w:rsidP="00A614B7">
      <w:pPr>
        <w:pStyle w:val="Prrafodelista"/>
        <w:numPr>
          <w:ilvl w:val="0"/>
          <w:numId w:val="28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Es un centro de investigación bibliográfico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14-. La mayoría de las bibliotecas nacionales deben, generalmente, adquirir:</w:t>
      </w:r>
    </w:p>
    <w:p w:rsidR="003A2816" w:rsidRPr="001A461E" w:rsidRDefault="003A2816" w:rsidP="00A614B7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Todas las publicaciones editadas en cualquier formato que se consideren de interés para el país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Todas las publicaciones editadas en el país.</w:t>
      </w:r>
    </w:p>
    <w:p w:rsidR="003A2816" w:rsidRPr="001A461E" w:rsidRDefault="003A2816" w:rsidP="00A614B7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Las publicaciones editadas relativas al país.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15</w:t>
      </w:r>
      <w:r w:rsidR="003A2816" w:rsidRPr="001A461E">
        <w:rPr>
          <w:rFonts w:cstheme="minorHAnsi"/>
        </w:rPr>
        <w:t>-. El catálogo es:</w:t>
      </w:r>
    </w:p>
    <w:p w:rsidR="003A2816" w:rsidRPr="001A461E" w:rsidRDefault="003A2816" w:rsidP="00A614B7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descripción sistemática del documento, de manera que se le pueda identificar de la mejor manera posible.</w:t>
      </w:r>
    </w:p>
    <w:p w:rsidR="003A2816" w:rsidRPr="001A461E" w:rsidRDefault="003A2816" w:rsidP="00A614B7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operación técnica por la cual se le asigna a cada documento un código alfabético y/o numérico en el que se indica su contenido principal.</w:t>
      </w:r>
    </w:p>
    <w:p w:rsidR="003A2816" w:rsidRPr="001A461E" w:rsidRDefault="003A2816" w:rsidP="00A614B7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El instrumento que muestra al usuario el fondo existente en la biblioteca y permite la recuperación de la información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proofErr w:type="gramStart"/>
      <w:r w:rsidRPr="001A461E">
        <w:rPr>
          <w:rFonts w:cstheme="minorHAnsi"/>
          <w:lang w:val="en-US"/>
        </w:rPr>
        <w:t>16</w:t>
      </w:r>
      <w:r w:rsidR="003A2816" w:rsidRPr="001A461E">
        <w:rPr>
          <w:rFonts w:cstheme="minorHAnsi"/>
          <w:lang w:val="en-US"/>
        </w:rPr>
        <w:t>-.</w:t>
      </w:r>
      <w:proofErr w:type="gramEnd"/>
      <w:r w:rsidR="003A2816" w:rsidRPr="001A461E">
        <w:rPr>
          <w:rFonts w:cstheme="minorHAnsi"/>
          <w:lang w:val="en-US"/>
        </w:rPr>
        <w:t xml:space="preserve"> La Library Company of Philadelphia, se </w:t>
      </w:r>
      <w:proofErr w:type="spellStart"/>
      <w:r w:rsidR="003A2816" w:rsidRPr="001A461E">
        <w:rPr>
          <w:rFonts w:cstheme="minorHAnsi"/>
          <w:lang w:val="en-US"/>
        </w:rPr>
        <w:t>fundó</w:t>
      </w:r>
      <w:proofErr w:type="spellEnd"/>
      <w:r w:rsidR="003A2816" w:rsidRPr="001A461E">
        <w:rPr>
          <w:rFonts w:cstheme="minorHAnsi"/>
          <w:lang w:val="en-US"/>
        </w:rPr>
        <w:t xml:space="preserve"> </w:t>
      </w:r>
      <w:proofErr w:type="gramStart"/>
      <w:r w:rsidR="003A2816" w:rsidRPr="001A461E">
        <w:rPr>
          <w:rFonts w:cstheme="minorHAnsi"/>
          <w:lang w:val="en-US"/>
        </w:rPr>
        <w:t>a</w:t>
      </w:r>
      <w:proofErr w:type="gramEnd"/>
      <w:r w:rsidR="003A2816" w:rsidRPr="001A461E">
        <w:rPr>
          <w:rFonts w:cstheme="minorHAnsi"/>
          <w:lang w:val="en-US"/>
        </w:rPr>
        <w:t xml:space="preserve"> </w:t>
      </w:r>
      <w:proofErr w:type="spellStart"/>
      <w:r w:rsidR="003A2816" w:rsidRPr="001A461E">
        <w:rPr>
          <w:rFonts w:cstheme="minorHAnsi"/>
          <w:lang w:val="en-US"/>
        </w:rPr>
        <w:t>instancias</w:t>
      </w:r>
      <w:proofErr w:type="spellEnd"/>
      <w:r w:rsidR="003A2816" w:rsidRPr="001A461E">
        <w:rPr>
          <w:rFonts w:cstheme="minorHAnsi"/>
          <w:lang w:val="en-US"/>
        </w:rPr>
        <w:t xml:space="preserve"> </w:t>
      </w:r>
      <w:r w:rsidR="003A2816" w:rsidRPr="001A461E">
        <w:rPr>
          <w:rFonts w:cstheme="minorHAnsi"/>
        </w:rPr>
        <w:t>de:</w:t>
      </w:r>
    </w:p>
    <w:p w:rsidR="003A2816" w:rsidRPr="001A461E" w:rsidRDefault="003A2816" w:rsidP="00A614B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George Washington.</w:t>
      </w:r>
    </w:p>
    <w:p w:rsidR="003A2816" w:rsidRPr="001A461E" w:rsidRDefault="003A2816" w:rsidP="00A614B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Benjamín Franklin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Thomas Jefferson.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17</w:t>
      </w:r>
      <w:r w:rsidR="003A2816" w:rsidRPr="001A461E">
        <w:rPr>
          <w:rFonts w:cstheme="minorHAnsi"/>
        </w:rPr>
        <w:t>-. Según la IFLA, las bibliotecas nacionales son:</w:t>
      </w:r>
    </w:p>
    <w:p w:rsidR="003A2816" w:rsidRPr="001A461E" w:rsidRDefault="003A2816" w:rsidP="00A614B7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Bibliotecas especializadas.</w:t>
      </w:r>
    </w:p>
    <w:p w:rsidR="003A2816" w:rsidRPr="001A461E" w:rsidRDefault="003A2816" w:rsidP="00A614B7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Bibliotecas al servicio del público en general.</w:t>
      </w:r>
    </w:p>
    <w:p w:rsidR="003A2816" w:rsidRPr="001A461E" w:rsidRDefault="003A2816" w:rsidP="00A614B7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Bibliotecas Generales de investigación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18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Las bibliotecas especiales:</w:t>
      </w:r>
    </w:p>
    <w:p w:rsidR="003A2816" w:rsidRPr="001A461E" w:rsidRDefault="003A2816" w:rsidP="00A614B7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Se concentran en una disciplina o grupo de disciplinas particulares o que ofrecen servicios a usuarios interesados en una determinada profesión, actividad o proyecto.</w:t>
      </w:r>
    </w:p>
    <w:p w:rsidR="003A2816" w:rsidRPr="001A461E" w:rsidRDefault="003A2816" w:rsidP="00A614B7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Son aquellas bibliotecas que dependen de una asociación, servicio oficial, departamento, centro de investigación, sociedad erudita, asociación profesional, museo o empresa.</w:t>
      </w:r>
    </w:p>
    <w:p w:rsidR="003A2816" w:rsidRPr="001A461E" w:rsidRDefault="003A2816" w:rsidP="00A614B7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Son aquellas que reúnen un determinado material que tiene en común algún rasgo referido a la presentación formal, soporte u otra característica no vinculada al contenido informativo de los materiales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19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Entre los productos más comunes que genera una biblioteca especializada tenemos:</w:t>
      </w:r>
    </w:p>
    <w:p w:rsidR="003A2816" w:rsidRPr="001A461E" w:rsidRDefault="003A2816" w:rsidP="00A614B7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 xml:space="preserve">Los boletines de </w:t>
      </w:r>
      <w:proofErr w:type="spellStart"/>
      <w:r w:rsidRPr="001A461E">
        <w:rPr>
          <w:rFonts w:cstheme="minorHAnsi"/>
          <w:u w:val="single"/>
        </w:rPr>
        <w:t>abstracts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Las bibliografías generales.</w:t>
      </w:r>
    </w:p>
    <w:p w:rsidR="003A2816" w:rsidRPr="001A461E" w:rsidRDefault="003A2816" w:rsidP="00A614B7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Los catálogos comerciales.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20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¿Cuál de las siguientes funciones no es desempeñada por las bibliotecas nacionales?</w:t>
      </w:r>
    </w:p>
    <w:p w:rsidR="003A2816" w:rsidRPr="001A461E" w:rsidRDefault="003A2816" w:rsidP="00A614B7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Compilar catálogos colectivos.</w:t>
      </w:r>
    </w:p>
    <w:p w:rsidR="003A2816" w:rsidRPr="001A461E" w:rsidRDefault="003A2816" w:rsidP="00A614B7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Elaborar un plan de selección y adquisición de la información de acuerdo con las necesidades de los usuarios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Publicar la bibliografía nacional retrospectiva.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21</w:t>
      </w:r>
      <w:r w:rsidR="00547883" w:rsidRPr="001A461E">
        <w:rPr>
          <w:rFonts w:cstheme="minorHAnsi"/>
        </w:rPr>
        <w:t>-.</w:t>
      </w:r>
      <w:r w:rsidR="001A461E" w:rsidRPr="001A461E">
        <w:rPr>
          <w:rFonts w:cstheme="minorHAnsi"/>
        </w:rPr>
        <w:t>Ni l</w:t>
      </w:r>
      <w:r w:rsidR="003A2816" w:rsidRPr="001A461E">
        <w:rPr>
          <w:rFonts w:cstheme="minorHAnsi"/>
        </w:rPr>
        <w:t>os fondos ni los servicios de la biblioteca pública han de estar sujetos a forma alguna:</w:t>
      </w:r>
    </w:p>
    <w:p w:rsidR="003A2816" w:rsidRPr="001A461E" w:rsidRDefault="003A2816" w:rsidP="00A614B7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De censura ideológica, política o religiosa.</w:t>
      </w:r>
    </w:p>
    <w:p w:rsidR="003A2816" w:rsidRPr="001A461E" w:rsidRDefault="003A2816" w:rsidP="00A614B7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De censura ideológica, política o religiosa, ni a presiones comerciales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De censura política o religiosa, ni a presiones comerciales.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22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¿Cuál de los siguientes no es un objetivo básico de la biblioteca pública?</w:t>
      </w:r>
    </w:p>
    <w:p w:rsidR="003A2816" w:rsidRPr="001A461E" w:rsidRDefault="003A2816" w:rsidP="00A614B7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Ejercer las funciones de agencia bibliográfica nacional, encargadas de desarrollar los servicios bibliográficos y bibliotecarios de un país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Ser garante de que la cultura y el saber llegue a todos por igual y libremente.</w:t>
      </w:r>
    </w:p>
    <w:p w:rsidR="003A2816" w:rsidRPr="001A461E" w:rsidRDefault="003A2816" w:rsidP="00A614B7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Ofrecer información técnica y científica actualizada.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23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Las bibliotecas universitarias deberán cubrir las modalidades de préstamo:</w:t>
      </w:r>
    </w:p>
    <w:p w:rsidR="003A2816" w:rsidRPr="001A461E" w:rsidRDefault="003A2816" w:rsidP="00A614B7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Domiciliario e </w:t>
      </w:r>
      <w:proofErr w:type="spellStart"/>
      <w:r w:rsidRPr="001A461E">
        <w:rPr>
          <w:rFonts w:cstheme="minorHAnsi"/>
        </w:rPr>
        <w:t>interbibliotecario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proofErr w:type="spellStart"/>
      <w:r w:rsidRPr="001A461E">
        <w:rPr>
          <w:rFonts w:cstheme="minorHAnsi"/>
        </w:rPr>
        <w:t>Interbibliotecario</w:t>
      </w:r>
      <w:proofErr w:type="spellEnd"/>
      <w:r w:rsidRPr="001A461E">
        <w:rPr>
          <w:rFonts w:cstheme="minorHAnsi"/>
        </w:rPr>
        <w:t xml:space="preserve"> y colectivo.</w:t>
      </w:r>
    </w:p>
    <w:p w:rsidR="003A2816" w:rsidRPr="001A461E" w:rsidRDefault="003A2816" w:rsidP="00A614B7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 xml:space="preserve">Domiciliario, </w:t>
      </w:r>
      <w:proofErr w:type="spellStart"/>
      <w:r w:rsidRPr="001A461E">
        <w:rPr>
          <w:rFonts w:cstheme="minorHAnsi"/>
          <w:u w:val="single"/>
        </w:rPr>
        <w:t>interbibliotecario</w:t>
      </w:r>
      <w:proofErr w:type="spellEnd"/>
      <w:r w:rsidRPr="001A461E">
        <w:rPr>
          <w:rFonts w:cstheme="minorHAnsi"/>
          <w:u w:val="single"/>
        </w:rPr>
        <w:t xml:space="preserve"> y colectivo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24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¿Qué servicio de la biblioteca universitaria tiene como finalidad, tanto la búsqueda de la documentación pertinente en cada caso, como la elaboración de documentación propia, boletines de resúmenes, novedades, etc.?</w:t>
      </w:r>
    </w:p>
    <w:p w:rsidR="003A2816" w:rsidRPr="001A461E" w:rsidRDefault="003A2816" w:rsidP="00A614B7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servicio de préstamo.</w:t>
      </w:r>
    </w:p>
    <w:p w:rsidR="003A2816" w:rsidRPr="001A461E" w:rsidRDefault="003A2816" w:rsidP="00A614B7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El servicio de documentación e información bibliográfica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servicio de formación de usuarios.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25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Con respecto de los jóvenes, la biblioteca pública debe:</w:t>
      </w:r>
    </w:p>
    <w:p w:rsidR="003A2816" w:rsidRPr="001A461E" w:rsidRDefault="003A2816" w:rsidP="00A614B7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Desarrollar servicios específicos que se adapten a sus necesidades culturales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Establecer servicios integrados en los servicios generales.</w:t>
      </w:r>
    </w:p>
    <w:p w:rsidR="003A2816" w:rsidRPr="001A461E" w:rsidRDefault="003A2816" w:rsidP="00A614B7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No es un colectivo que requiera servicios específicos.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26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Para grupos que no pueden ir a la biblioteca pública (a hospitales, cárceles, residencias, etc.), el método más usual para el préstamo es:</w:t>
      </w:r>
    </w:p>
    <w:p w:rsidR="003A2816" w:rsidRPr="001A461E" w:rsidRDefault="003A2816" w:rsidP="00A614B7">
      <w:pPr>
        <w:pStyle w:val="Prrafodelista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El préstamo </w:t>
      </w:r>
      <w:proofErr w:type="spellStart"/>
      <w:r w:rsidRPr="001A461E">
        <w:rPr>
          <w:rFonts w:cstheme="minorHAnsi"/>
        </w:rPr>
        <w:t>interbibliotecario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El préstamo colectivo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préstamo institucional.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27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¿Cuál de los siguientes es un objetivo de las bibliotecas escolares?</w:t>
      </w:r>
    </w:p>
    <w:p w:rsidR="003A2816" w:rsidRPr="001A461E" w:rsidRDefault="003A2816" w:rsidP="00A614B7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Introducir a los alumnos en las técnicas de la investigación.</w:t>
      </w:r>
    </w:p>
    <w:p w:rsidR="003A2816" w:rsidRPr="001A461E" w:rsidRDefault="003A2816" w:rsidP="00A614B7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Guiar en la elección de libros y demás materiales que constituyen el fondo de la biblioteca.</w:t>
      </w:r>
    </w:p>
    <w:p w:rsidR="003A2816" w:rsidRPr="001A461E" w:rsidRDefault="003A2816" w:rsidP="00A614B7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Todas las respuestas anteriores son correctas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ind w:left="360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28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 xml:space="preserve">La Library of </w:t>
      </w:r>
      <w:proofErr w:type="spellStart"/>
      <w:r w:rsidR="003A2816" w:rsidRPr="001A461E">
        <w:rPr>
          <w:rFonts w:cstheme="minorHAnsi"/>
        </w:rPr>
        <w:t>Congress</w:t>
      </w:r>
      <w:proofErr w:type="spellEnd"/>
      <w:r w:rsidR="003A2816" w:rsidRPr="001A461E">
        <w:rPr>
          <w:rFonts w:cstheme="minorHAnsi"/>
        </w:rPr>
        <w:t xml:space="preserve"> o Biblioteca del Congreso de Washington se creó en el año:</w:t>
      </w:r>
    </w:p>
    <w:p w:rsidR="003A2816" w:rsidRPr="001A461E" w:rsidRDefault="003A2816" w:rsidP="00A614B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1753.</w:t>
      </w:r>
    </w:p>
    <w:p w:rsidR="003A2816" w:rsidRPr="001A461E" w:rsidRDefault="003A2816" w:rsidP="00A614B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1877.</w:t>
      </w:r>
    </w:p>
    <w:p w:rsidR="003A2816" w:rsidRPr="001A461E" w:rsidRDefault="003A2816" w:rsidP="00A614B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1800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29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En las bibliotecas especializadas, es un servicio de difusión activa:</w:t>
      </w:r>
    </w:p>
    <w:p w:rsidR="003A2816" w:rsidRPr="001A461E" w:rsidRDefault="003A2816" w:rsidP="00A614B7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difusión selectiva de la información.</w:t>
      </w:r>
    </w:p>
    <w:p w:rsidR="003A2816" w:rsidRPr="001A461E" w:rsidRDefault="003A2816" w:rsidP="00A614B7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Los boletines de novedades.</w:t>
      </w:r>
    </w:p>
    <w:p w:rsidR="003A2816" w:rsidRPr="001A461E" w:rsidRDefault="003A2816" w:rsidP="00A614B7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Todas las respuestas anteriores son correctas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30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El objetivo de la biblioteca universitaria es:</w:t>
      </w:r>
    </w:p>
    <w:p w:rsidR="003A2816" w:rsidRPr="001A461E" w:rsidRDefault="003A2816" w:rsidP="00A614B7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Satisfacer las necesidades de información de la comunidad universitaria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Ser el archivo bibliográfico del país, y como tales están encargadas de preservar y conservar la cultura nacional.</w:t>
      </w:r>
    </w:p>
    <w:p w:rsidR="003A2816" w:rsidRPr="001A461E" w:rsidRDefault="003A2816" w:rsidP="00A614B7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Son las responsables de la línea bibliotecaria del sistema bibliotecario nacional y de establecer las relaciones con las bibliotecas de otros países.</w:t>
      </w:r>
    </w:p>
    <w:p w:rsidR="00547883" w:rsidRPr="001A461E" w:rsidRDefault="00547883" w:rsidP="00547883">
      <w:pPr>
        <w:pStyle w:val="Prrafodelista"/>
        <w:spacing w:after="0" w:line="240" w:lineRule="auto"/>
        <w:ind w:left="1068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31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Para aquellas personas que no pueden desplazarse a la biblioteca, esta debe:</w:t>
      </w:r>
    </w:p>
    <w:p w:rsidR="003A2816" w:rsidRPr="001A461E" w:rsidRDefault="003A2816" w:rsidP="00A614B7">
      <w:pPr>
        <w:pStyle w:val="Prrafodelista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Establecer un servicio de bibliotecas móviles.</w:t>
      </w:r>
    </w:p>
    <w:p w:rsidR="003A2816" w:rsidRPr="001A461E" w:rsidRDefault="003A2816" w:rsidP="00A614B7">
      <w:pPr>
        <w:pStyle w:val="Prrafodelista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Utilizar las nuevas tecnologías para facilitarles el acceso a la información.</w:t>
      </w:r>
    </w:p>
    <w:p w:rsidR="003A2816" w:rsidRPr="001A461E" w:rsidRDefault="003A2816" w:rsidP="00A614B7">
      <w:pPr>
        <w:pStyle w:val="Prrafodelista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Desarrollar actividades que les permitan el acceso a la información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</w:t>
      </w:r>
      <w:r w:rsidR="00247AD0" w:rsidRPr="001A461E">
        <w:rPr>
          <w:rFonts w:cstheme="minorHAnsi"/>
        </w:rPr>
        <w:t>2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La clasificación, diremos que es:</w:t>
      </w:r>
    </w:p>
    <w:p w:rsidR="003A2816" w:rsidRPr="001A461E" w:rsidRDefault="003A2816" w:rsidP="00A614B7">
      <w:pPr>
        <w:pStyle w:val="Prrafodelista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descripción sistemática del documento, de manera que se le pueda identificar de la mejor manera posible.</w:t>
      </w:r>
    </w:p>
    <w:p w:rsidR="003A2816" w:rsidRPr="001A461E" w:rsidRDefault="003A2816" w:rsidP="00A614B7">
      <w:pPr>
        <w:pStyle w:val="Prrafodelista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La operación técnica por la cual se le asigna a cada documento un código alfabético y/o numérico en el que se indica su contenido principal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instrumento que muestra al usuario el fondo existente en la biblioteca y permite la recuperación de la información.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</w:t>
      </w:r>
      <w:r w:rsidR="00247AD0" w:rsidRPr="001A461E">
        <w:rPr>
          <w:rFonts w:cstheme="minorHAnsi"/>
        </w:rPr>
        <w:t>3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La forma principal de adquisición para las bibliotecas nacionales es:</w:t>
      </w:r>
    </w:p>
    <w:p w:rsidR="003A2816" w:rsidRPr="001A461E" w:rsidRDefault="003A2816" w:rsidP="00A614B7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El Depósito Legal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canje.</w:t>
      </w:r>
    </w:p>
    <w:p w:rsidR="003A2816" w:rsidRPr="001A461E" w:rsidRDefault="003A2816" w:rsidP="00A614B7">
      <w:pPr>
        <w:pStyle w:val="Prrafodelista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donación.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</w:t>
      </w:r>
      <w:r w:rsidR="00247AD0" w:rsidRPr="001A461E">
        <w:rPr>
          <w:rFonts w:cstheme="minorHAnsi"/>
        </w:rPr>
        <w:t>4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Entre los servicios recomendables de la biblioteca pública se encuentran:</w:t>
      </w:r>
    </w:p>
    <w:p w:rsidR="003A2816" w:rsidRPr="001A461E" w:rsidRDefault="003A2816" w:rsidP="00A614B7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Servicio de referencia e información bibliográfica.</w:t>
      </w:r>
    </w:p>
    <w:p w:rsidR="003A2816" w:rsidRPr="001A461E" w:rsidRDefault="003A2816" w:rsidP="00A614B7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Servicio para niños y jóvenes.</w:t>
      </w:r>
    </w:p>
    <w:p w:rsidR="003A2816" w:rsidRPr="001A461E" w:rsidRDefault="003A2816" w:rsidP="00A614B7">
      <w:pPr>
        <w:pStyle w:val="Prrafodelista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Servicios a determinados colectivos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</w:t>
      </w:r>
      <w:r w:rsidR="00247AD0" w:rsidRPr="001A461E">
        <w:rPr>
          <w:rFonts w:cstheme="minorHAnsi"/>
        </w:rPr>
        <w:t>5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La Declaración de Copenhague sobre las bibliotecas públicas es del año:</w:t>
      </w:r>
    </w:p>
    <w:p w:rsidR="003A2816" w:rsidRPr="001A461E" w:rsidRDefault="003A2816" w:rsidP="00A614B7">
      <w:pPr>
        <w:pStyle w:val="Prrafodelist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1999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1994.</w:t>
      </w:r>
    </w:p>
    <w:p w:rsidR="003A2816" w:rsidRPr="001A461E" w:rsidRDefault="003A2816" w:rsidP="00A614B7">
      <w:pPr>
        <w:pStyle w:val="Prrafodelista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2001.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</w:t>
      </w:r>
      <w:r w:rsidR="00247AD0" w:rsidRPr="001A461E">
        <w:rPr>
          <w:rFonts w:cstheme="minorHAnsi"/>
        </w:rPr>
        <w:t>6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Para la UNESCO, la principal finalidad de la biblioteca pública con respecto a los niños es:</w:t>
      </w:r>
    </w:p>
    <w:p w:rsidR="003A2816" w:rsidRPr="001A461E" w:rsidRDefault="003A2816" w:rsidP="00A614B7">
      <w:pPr>
        <w:pStyle w:val="Prrafodelista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Crear y consolidar el hábito de la lectura en los niños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Realizar actividades didácticas que les faciliten el acceso a la cultura.</w:t>
      </w:r>
    </w:p>
    <w:p w:rsidR="003A2816" w:rsidRPr="001A461E" w:rsidRDefault="003A2816" w:rsidP="00A614B7">
      <w:pPr>
        <w:pStyle w:val="Prrafodelista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Fomentar el hábito de la lectura.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</w:t>
      </w:r>
      <w:r w:rsidR="00247AD0" w:rsidRPr="001A461E">
        <w:rPr>
          <w:rFonts w:cstheme="minorHAnsi"/>
        </w:rPr>
        <w:t>7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Según la UNESCO, los servicios de la biblioteca pública:</w:t>
      </w:r>
    </w:p>
    <w:p w:rsidR="003A2816" w:rsidRPr="001A461E" w:rsidRDefault="003A2816" w:rsidP="00A614B7">
      <w:pPr>
        <w:pStyle w:val="Prrafodelist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Deberán ser gratuitos, excepto el servicio de préstamo a domicilio por el que se podrá cobrar una fianza.</w:t>
      </w:r>
    </w:p>
    <w:p w:rsidR="003A2816" w:rsidRPr="001A461E" w:rsidRDefault="003A2816" w:rsidP="00A614B7">
      <w:pPr>
        <w:pStyle w:val="Prrafodelist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Tendrán impuestas unas tasas.</w:t>
      </w:r>
    </w:p>
    <w:p w:rsidR="003A2816" w:rsidRPr="001A461E" w:rsidRDefault="003A2816" w:rsidP="00A614B7">
      <w:pPr>
        <w:pStyle w:val="Prrafodelista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Deberán ser gratuitos</w:t>
      </w:r>
      <w:r w:rsidRPr="001A461E">
        <w:rPr>
          <w:rFonts w:cstheme="minorHAnsi"/>
        </w:rPr>
        <w:t xml:space="preserve">. 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38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Se entiende por bibliotecas públicas:</w:t>
      </w:r>
    </w:p>
    <w:p w:rsidR="003A2816" w:rsidRPr="001A461E" w:rsidRDefault="003A2816" w:rsidP="00A614B7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Aquellas que, son responsables de la adquisición de la producción impresa de un país, funcione como biblioteca de depósito y constituya la colección más importante del tesoro bibliográfico de una cultura.</w:t>
      </w:r>
    </w:p>
    <w:p w:rsidR="003A2816" w:rsidRPr="001A461E" w:rsidRDefault="003A2816" w:rsidP="00A614B7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Toda colección organizada de libros y publicaciones periódicas impresas o de otra clase de documentos, así como los servicios del personal encargado de facilitar el uso de estos documentos por los usuarios con fines de información, de investigación, de educación o de recreo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Las que son establecidas, mantenidas y administradas por una firma comercial, corporación privada, asociación, organismo estatal u otra entidad que tiene interés por una materia específica y atiende a las necesidades de información de sus miembros o personal.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39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¿Cuál fue el primer SIGB de software libre?</w:t>
      </w:r>
    </w:p>
    <w:p w:rsidR="003A2816" w:rsidRPr="001A461E" w:rsidRDefault="003A2816" w:rsidP="00A614B7">
      <w:pPr>
        <w:pStyle w:val="Prrafodelista"/>
        <w:numPr>
          <w:ilvl w:val="0"/>
          <w:numId w:val="36"/>
        </w:numPr>
        <w:spacing w:after="0" w:line="240" w:lineRule="auto"/>
        <w:rPr>
          <w:rFonts w:cstheme="minorHAnsi"/>
        </w:rPr>
      </w:pPr>
      <w:proofErr w:type="spellStart"/>
      <w:r w:rsidRPr="001A461E">
        <w:rPr>
          <w:rFonts w:cstheme="minorHAnsi"/>
        </w:rPr>
        <w:t>Aleph</w:t>
      </w:r>
      <w:proofErr w:type="spellEnd"/>
      <w:r w:rsidRPr="001A461E">
        <w:rPr>
          <w:rFonts w:cstheme="minorHAnsi"/>
        </w:rPr>
        <w:t xml:space="preserve"> 500.</w:t>
      </w:r>
    </w:p>
    <w:p w:rsidR="003A2816" w:rsidRPr="001A461E" w:rsidRDefault="003A2816" w:rsidP="00A614B7">
      <w:pPr>
        <w:pStyle w:val="Prrafodelista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Sierra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36"/>
        </w:numPr>
        <w:spacing w:after="0" w:line="240" w:lineRule="auto"/>
        <w:rPr>
          <w:rFonts w:cstheme="minorHAnsi"/>
        </w:rPr>
      </w:pPr>
      <w:proofErr w:type="spellStart"/>
      <w:r w:rsidRPr="001A461E">
        <w:rPr>
          <w:rFonts w:cstheme="minorHAnsi"/>
        </w:rPr>
        <w:t>Koha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0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¿Para qué se usa en la CDU el signo asterisco *?</w:t>
      </w:r>
    </w:p>
    <w:p w:rsidR="003A2816" w:rsidRPr="001A461E" w:rsidRDefault="003A2816" w:rsidP="00A614B7">
      <w:pPr>
        <w:pStyle w:val="Prrafodelista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Tiene una función de síntesis o integradora.</w:t>
      </w:r>
    </w:p>
    <w:p w:rsidR="003A2816" w:rsidRPr="001A461E" w:rsidRDefault="003A2816" w:rsidP="00A614B7">
      <w:pPr>
        <w:pStyle w:val="Prrafodelista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Para indicar nexo insoluble, no reversible.</w:t>
      </w:r>
    </w:p>
    <w:p w:rsidR="003A2816" w:rsidRPr="001A461E" w:rsidRDefault="003A2816" w:rsidP="00A614B7">
      <w:pPr>
        <w:pStyle w:val="Prrafodelista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Para combinar con elementos de notación no pertenecientes a la CDU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1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 xml:space="preserve">¿Cuáles son las 5 categorías que distingue </w:t>
      </w:r>
      <w:proofErr w:type="gramStart"/>
      <w:r w:rsidR="003A2816" w:rsidRPr="001A461E">
        <w:rPr>
          <w:rFonts w:cstheme="minorHAnsi"/>
        </w:rPr>
        <w:t>las</w:t>
      </w:r>
      <w:proofErr w:type="gramEnd"/>
      <w:r w:rsidR="003A2816" w:rsidRPr="001A461E">
        <w:rPr>
          <w:rFonts w:cstheme="minorHAnsi"/>
        </w:rPr>
        <w:t xml:space="preserve"> Clasificación de </w:t>
      </w:r>
      <w:proofErr w:type="spellStart"/>
      <w:r w:rsidR="003A2816" w:rsidRPr="001A461E">
        <w:rPr>
          <w:rFonts w:cstheme="minorHAnsi"/>
        </w:rPr>
        <w:t>Ranganathan</w:t>
      </w:r>
      <w:proofErr w:type="spellEnd"/>
      <w:r w:rsidR="003A2816" w:rsidRPr="001A461E">
        <w:rPr>
          <w:rFonts w:cstheme="minorHAnsi"/>
        </w:rPr>
        <w:t>?</w:t>
      </w:r>
    </w:p>
    <w:p w:rsidR="003A2816" w:rsidRPr="001A461E" w:rsidRDefault="003A2816" w:rsidP="00A614B7">
      <w:pPr>
        <w:pStyle w:val="Prrafodelista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Personalidad, lugar, tiempo, espacio y tiempo.</w:t>
      </w:r>
    </w:p>
    <w:p w:rsidR="003A2816" w:rsidRPr="001A461E" w:rsidRDefault="003A2816" w:rsidP="00A614B7">
      <w:pPr>
        <w:pStyle w:val="Prrafodelista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Personalidad, energía, materia, tiempo y espacio</w:t>
      </w:r>
      <w:r w:rsidRPr="001A461E">
        <w:rPr>
          <w:rFonts w:cstheme="minorHAnsi"/>
        </w:rPr>
        <w:t xml:space="preserve">. </w:t>
      </w:r>
    </w:p>
    <w:p w:rsidR="003A2816" w:rsidRPr="001A461E" w:rsidRDefault="003A2816" w:rsidP="00A614B7">
      <w:pPr>
        <w:pStyle w:val="Prrafodelista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Unión, energía, materia, espacio y tiempo.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2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Según el Texto Refundido de la Ley de Propiedad Intelectual:</w:t>
      </w:r>
    </w:p>
    <w:p w:rsidR="003A2816" w:rsidRPr="001A461E" w:rsidRDefault="003A2816" w:rsidP="00A614B7">
      <w:pPr>
        <w:pStyle w:val="Prrafodelista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Salvo pacto en contrario, los derechos sobre la obra colectiva corresponderán a la persona que la edite y divulgue bajo su nombre</w:t>
      </w:r>
      <w:r w:rsidRPr="001A461E">
        <w:rPr>
          <w:rFonts w:cstheme="minorHAnsi"/>
        </w:rPr>
        <w:t xml:space="preserve">. </w:t>
      </w:r>
    </w:p>
    <w:p w:rsidR="003A2816" w:rsidRPr="001A461E" w:rsidRDefault="003A2816" w:rsidP="00A614B7">
      <w:pPr>
        <w:pStyle w:val="Prrafodelista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Salvo pacto en contrario, los derechos sobre la obra colaboración corresponderán a la persona que la edite y divulgue bajo su nombre.</w:t>
      </w:r>
    </w:p>
    <w:p w:rsidR="003A2816" w:rsidRPr="001A461E" w:rsidRDefault="003A2816" w:rsidP="00A614B7">
      <w:pPr>
        <w:pStyle w:val="Prrafodelista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Salvo pacto en contrario, los derechos sobre la obra en colaboración corresponderán a las personas que editen, distribuyan y divulguen bajo su nombre.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3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Según e</w:t>
      </w:r>
      <w:r w:rsidR="00C950DA" w:rsidRPr="001A461E">
        <w:rPr>
          <w:rFonts w:cstheme="minorHAnsi"/>
        </w:rPr>
        <w:t>l texto refundido de la Ley de P</w:t>
      </w:r>
      <w:r w:rsidR="003A2816" w:rsidRPr="001A461E">
        <w:rPr>
          <w:rFonts w:cstheme="minorHAnsi"/>
        </w:rPr>
        <w:t>ropiedad Intelectual:</w:t>
      </w:r>
    </w:p>
    <w:p w:rsidR="003A2816" w:rsidRPr="001A461E" w:rsidRDefault="003A2816" w:rsidP="00A614B7">
      <w:pPr>
        <w:pStyle w:val="Prrafodelista"/>
        <w:numPr>
          <w:ilvl w:val="0"/>
          <w:numId w:val="40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Las obras derivadas también son objetos de propiedad intelectual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0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El autor no puede retirar la obra del comercio, por cambio de sus convicciones intelectuales o morales.</w:t>
      </w:r>
    </w:p>
    <w:p w:rsidR="003A2816" w:rsidRPr="001A461E" w:rsidRDefault="003A2816" w:rsidP="00A614B7">
      <w:pPr>
        <w:pStyle w:val="Prrafodelista"/>
        <w:numPr>
          <w:ilvl w:val="0"/>
          <w:numId w:val="40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Se protegen derechos de carácter personal, patrimonial y público.</w:t>
      </w:r>
    </w:p>
    <w:p w:rsidR="003A2816" w:rsidRPr="001A461E" w:rsidRDefault="003A2816" w:rsidP="00547883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4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¿Qué es Travesía?</w:t>
      </w:r>
    </w:p>
    <w:p w:rsidR="003A2816" w:rsidRPr="001A461E" w:rsidRDefault="003A2816" w:rsidP="00A614B7">
      <w:pPr>
        <w:pStyle w:val="Prrafodelista"/>
        <w:numPr>
          <w:ilvl w:val="0"/>
          <w:numId w:val="41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Una biblioteca digital que da soporte a la cooperación bibliotecaria dentro del sistema español de bibliotecas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1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Una base de datos especializada.</w:t>
      </w:r>
    </w:p>
    <w:p w:rsidR="003A2816" w:rsidRPr="001A461E" w:rsidRDefault="003A2816" w:rsidP="00A614B7">
      <w:pPr>
        <w:pStyle w:val="Prrafodelista"/>
        <w:numPr>
          <w:ilvl w:val="0"/>
          <w:numId w:val="41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Un blog temático de bibliotecas públicas.</w:t>
      </w:r>
    </w:p>
    <w:p w:rsidR="003A2816" w:rsidRPr="001A461E" w:rsidRDefault="003A2816" w:rsidP="00547883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5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¿Qué es RFID?</w:t>
      </w:r>
    </w:p>
    <w:p w:rsidR="003A2816" w:rsidRPr="001A461E" w:rsidRDefault="003A2816" w:rsidP="00A614B7">
      <w:pPr>
        <w:pStyle w:val="Prrafodelista"/>
        <w:numPr>
          <w:ilvl w:val="0"/>
          <w:numId w:val="42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Una tecnología de identificación por radio frecuencia</w:t>
      </w:r>
      <w:r w:rsidRPr="001A461E">
        <w:rPr>
          <w:rFonts w:cstheme="minorHAnsi"/>
        </w:rPr>
        <w:t xml:space="preserve">. </w:t>
      </w:r>
    </w:p>
    <w:p w:rsidR="003A2816" w:rsidRPr="001A461E" w:rsidRDefault="003A2816" w:rsidP="00A614B7">
      <w:pPr>
        <w:pStyle w:val="Prrafodelista"/>
        <w:numPr>
          <w:ilvl w:val="0"/>
          <w:numId w:val="42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Un lenguaje de programación de páginas web.</w:t>
      </w:r>
    </w:p>
    <w:p w:rsidR="003A2816" w:rsidRPr="001A461E" w:rsidRDefault="003A2816" w:rsidP="00A614B7">
      <w:pPr>
        <w:pStyle w:val="Prrafodelista"/>
        <w:numPr>
          <w:ilvl w:val="0"/>
          <w:numId w:val="42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 xml:space="preserve">Una asociación de bibliotecarios. </w:t>
      </w:r>
    </w:p>
    <w:p w:rsidR="003A2816" w:rsidRPr="001A461E" w:rsidRDefault="003A2816" w:rsidP="00547883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6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¿Qué es REBECA?</w:t>
      </w:r>
    </w:p>
    <w:p w:rsidR="003A2816" w:rsidRPr="001A461E" w:rsidRDefault="003A2816" w:rsidP="00A614B7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Una base de datos que contiene registros bibliográficos en formato MARC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catálogo colectivo de las Bibliotecas Públicas del Estado.</w:t>
      </w:r>
    </w:p>
    <w:p w:rsidR="003A2816" w:rsidRPr="001A461E" w:rsidRDefault="003A2816" w:rsidP="00A614B7">
      <w:pPr>
        <w:pStyle w:val="Prrafodelista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La Red de Bibliotecas del estado en las Comunidades Autónomas. 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C950DA" w:rsidRPr="001A461E" w:rsidRDefault="00C950DA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7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¿Para qué sirve EURIG?</w:t>
      </w:r>
    </w:p>
    <w:p w:rsidR="003A2816" w:rsidRPr="001A461E" w:rsidRDefault="003A2816" w:rsidP="00A614B7">
      <w:pPr>
        <w:pStyle w:val="Prrafodelista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 xml:space="preserve">Para coordinar propuestas para el desarrollo de las RDA de acuerdo a las necesidades bibliográficas de bibliotecas y otros usuarios europeos mediante el trabajo conjunto con el comité </w:t>
      </w:r>
      <w:proofErr w:type="spellStart"/>
      <w:r w:rsidRPr="001A461E">
        <w:rPr>
          <w:rFonts w:cstheme="minorHAnsi"/>
          <w:u w:val="single"/>
        </w:rPr>
        <w:t>Joint</w:t>
      </w:r>
      <w:proofErr w:type="spellEnd"/>
      <w:r w:rsidRPr="001A461E">
        <w:rPr>
          <w:rFonts w:cstheme="minorHAnsi"/>
          <w:u w:val="single"/>
        </w:rPr>
        <w:t xml:space="preserve"> </w:t>
      </w:r>
      <w:proofErr w:type="spellStart"/>
      <w:r w:rsidRPr="001A461E">
        <w:rPr>
          <w:rFonts w:cstheme="minorHAnsi"/>
          <w:u w:val="single"/>
        </w:rPr>
        <w:t>Steering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Para coordinar propuestas para el desarrollo de ISBD Consolidada de acuerdo a las necesidades bibliográficas de bibliotecas y otros usuarios europeos mediante el trabajo conjunto con el comité </w:t>
      </w:r>
      <w:proofErr w:type="spellStart"/>
      <w:r w:rsidRPr="001A461E">
        <w:rPr>
          <w:rFonts w:cstheme="minorHAnsi"/>
        </w:rPr>
        <w:t>Joint</w:t>
      </w:r>
      <w:proofErr w:type="spellEnd"/>
      <w:r w:rsidRPr="001A461E">
        <w:rPr>
          <w:rFonts w:cstheme="minorHAnsi"/>
        </w:rPr>
        <w:t xml:space="preserve"> </w:t>
      </w:r>
      <w:proofErr w:type="spellStart"/>
      <w:r w:rsidRPr="001A461E">
        <w:rPr>
          <w:rFonts w:cstheme="minorHAnsi"/>
        </w:rPr>
        <w:t>Steering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Para coordinar propuestas para el desarrollo de ISADN de acuerdo a las necesidades bibliográficas de bibliotecas y otros usuarios europeos mediante el trabajo conjunto con el comité </w:t>
      </w:r>
      <w:proofErr w:type="spellStart"/>
      <w:r w:rsidRPr="001A461E">
        <w:rPr>
          <w:rFonts w:cstheme="minorHAnsi"/>
        </w:rPr>
        <w:t>Joint</w:t>
      </w:r>
      <w:proofErr w:type="spellEnd"/>
      <w:r w:rsidRPr="001A461E">
        <w:rPr>
          <w:rFonts w:cstheme="minorHAnsi"/>
        </w:rPr>
        <w:t xml:space="preserve"> </w:t>
      </w:r>
      <w:proofErr w:type="spellStart"/>
      <w:r w:rsidRPr="001A461E">
        <w:rPr>
          <w:rFonts w:cstheme="minorHAnsi"/>
        </w:rPr>
        <w:t>Steering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34E9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</w:t>
      </w:r>
      <w:r w:rsidR="00247AD0" w:rsidRPr="001A461E">
        <w:rPr>
          <w:rFonts w:cstheme="minorHAnsi"/>
        </w:rPr>
        <w:t>8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</w:t>
      </w:r>
      <w:r w:rsidR="00547883" w:rsidRPr="001A461E">
        <w:rPr>
          <w:rFonts w:cstheme="minorHAnsi"/>
        </w:rPr>
        <w:t>Q</w:t>
      </w:r>
      <w:r w:rsidR="003A2816" w:rsidRPr="001A461E">
        <w:rPr>
          <w:rFonts w:cstheme="minorHAnsi"/>
        </w:rPr>
        <w:t>ué campo de MARC describe la localización y acceso electrónico?</w:t>
      </w:r>
    </w:p>
    <w:p w:rsidR="003A2816" w:rsidRPr="001A461E" w:rsidRDefault="003A2816" w:rsidP="00A614B7">
      <w:pPr>
        <w:pStyle w:val="Prrafodelista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T856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T886.</w:t>
      </w:r>
    </w:p>
    <w:p w:rsidR="003A2816" w:rsidRPr="001A461E" w:rsidRDefault="003A2816" w:rsidP="00A614B7">
      <w:pPr>
        <w:pStyle w:val="Prrafodelista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T752.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49</w:t>
      </w:r>
      <w:r w:rsidR="00547883"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 xml:space="preserve">¿Qué es </w:t>
      </w:r>
      <w:proofErr w:type="spellStart"/>
      <w:r w:rsidR="003A2816" w:rsidRPr="001A461E">
        <w:rPr>
          <w:rFonts w:cstheme="minorHAnsi"/>
        </w:rPr>
        <w:t>Conspectus</w:t>
      </w:r>
      <w:proofErr w:type="spellEnd"/>
      <w:r w:rsidR="003A2816" w:rsidRPr="001A461E">
        <w:rPr>
          <w:rFonts w:cstheme="minorHAnsi"/>
        </w:rPr>
        <w:t>?</w:t>
      </w:r>
    </w:p>
    <w:p w:rsidR="003A2816" w:rsidRPr="001A461E" w:rsidRDefault="003A2816" w:rsidP="00A614B7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Un método de evaluación de las colecciones bibliotecarias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Un sistema de almacenamiento de la colección en el depósito.</w:t>
      </w:r>
    </w:p>
    <w:p w:rsidR="003A2816" w:rsidRPr="001A461E" w:rsidRDefault="003A2816" w:rsidP="00A614B7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Un protocolo que permite el intercambio de información documental.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5</w:t>
      </w:r>
      <w:r w:rsidR="00247AD0" w:rsidRPr="001A461E">
        <w:rPr>
          <w:rFonts w:cstheme="minorHAnsi"/>
        </w:rPr>
        <w:t>0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¿Qué es Z39.50?</w:t>
      </w:r>
    </w:p>
    <w:p w:rsidR="003A2816" w:rsidRPr="001A461E" w:rsidRDefault="003A2816" w:rsidP="00A614B7">
      <w:pPr>
        <w:pStyle w:val="Prrafodelista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Un formato para la representación de metadatos.</w:t>
      </w:r>
    </w:p>
    <w:p w:rsidR="003A2816" w:rsidRPr="001A461E" w:rsidRDefault="003A2816" w:rsidP="00A614B7">
      <w:pPr>
        <w:pStyle w:val="Prrafodelista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Una especificación técnica de algunos SIGB.</w:t>
      </w:r>
    </w:p>
    <w:p w:rsidR="003A2816" w:rsidRPr="001A461E" w:rsidRDefault="003A2816" w:rsidP="00A614B7">
      <w:pPr>
        <w:pStyle w:val="Prrafodelista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Un protocolo cliente/servidor</w:t>
      </w:r>
      <w:r w:rsidRPr="001A461E">
        <w:rPr>
          <w:rFonts w:cstheme="minorHAnsi"/>
        </w:rPr>
        <w:t xml:space="preserve">. 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5</w:t>
      </w:r>
      <w:r w:rsidR="00247AD0" w:rsidRPr="001A461E">
        <w:rPr>
          <w:rFonts w:cstheme="minorHAnsi"/>
        </w:rPr>
        <w:t>1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La Declaración de Toledo de 2006 hacía referencia a:</w:t>
      </w:r>
    </w:p>
    <w:p w:rsidR="003A2816" w:rsidRPr="001A461E" w:rsidRDefault="003A2816" w:rsidP="00A614B7">
      <w:pPr>
        <w:pStyle w:val="Prrafodelista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Alfabetización informacional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Normalización de catálogos.</w:t>
      </w:r>
    </w:p>
    <w:p w:rsidR="003A2816" w:rsidRPr="001A461E" w:rsidRDefault="003A2816" w:rsidP="00A614B7">
      <w:pPr>
        <w:pStyle w:val="Prrafodelista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Evaluación de servicios bibliotecarios. 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5</w:t>
      </w:r>
      <w:r w:rsidR="00247AD0" w:rsidRPr="001A461E">
        <w:rPr>
          <w:rFonts w:cstheme="minorHAnsi"/>
        </w:rPr>
        <w:t>2</w:t>
      </w:r>
      <w:r w:rsidRPr="001A461E">
        <w:rPr>
          <w:rFonts w:cstheme="minorHAnsi"/>
        </w:rPr>
        <w:t xml:space="preserve">-. </w:t>
      </w:r>
      <w:proofErr w:type="gramStart"/>
      <w:r w:rsidR="003A2816" w:rsidRPr="001A461E">
        <w:rPr>
          <w:rFonts w:cstheme="minorHAnsi"/>
        </w:rPr>
        <w:t>¿</w:t>
      </w:r>
      <w:proofErr w:type="gramEnd"/>
      <w:r w:rsidR="003A2816" w:rsidRPr="001A461E">
        <w:rPr>
          <w:rFonts w:cstheme="minorHAnsi"/>
        </w:rPr>
        <w:t>Cómo norma práctica ¿cuál es el orden de secuencia establecido para situar los auxiliares detrás del número principal de la CDU?</w:t>
      </w:r>
    </w:p>
    <w:p w:rsidR="003A2816" w:rsidRPr="001A461E" w:rsidRDefault="003A2816" w:rsidP="00A614B7">
      <w:pPr>
        <w:pStyle w:val="Prrafodelista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Forma-lugar-punto de vista-tiempo-idioma.</w:t>
      </w:r>
    </w:p>
    <w:p w:rsidR="003A2816" w:rsidRPr="001A461E" w:rsidRDefault="003A2816" w:rsidP="00A614B7">
      <w:pPr>
        <w:pStyle w:val="Prrafodelista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Lugar-tiempo-forma-punto de vista-idioma.</w:t>
      </w:r>
    </w:p>
    <w:p w:rsidR="003A2816" w:rsidRPr="001A461E" w:rsidRDefault="003A2816" w:rsidP="00A614B7">
      <w:pPr>
        <w:pStyle w:val="Prrafodelista"/>
        <w:numPr>
          <w:ilvl w:val="0"/>
          <w:numId w:val="49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Punto de vista-lugar-tiempo-forma-idioma</w:t>
      </w:r>
      <w:r w:rsidRPr="001A461E">
        <w:rPr>
          <w:rFonts w:cstheme="minorHAnsi"/>
        </w:rPr>
        <w:t>.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5</w:t>
      </w:r>
      <w:r w:rsidR="00247AD0" w:rsidRPr="001A461E">
        <w:rPr>
          <w:rFonts w:cstheme="minorHAnsi"/>
        </w:rPr>
        <w:t>3</w:t>
      </w:r>
      <w:r w:rsidRPr="001A461E">
        <w:rPr>
          <w:rFonts w:cstheme="minorHAnsi"/>
        </w:rPr>
        <w:t xml:space="preserve">-. </w:t>
      </w:r>
      <w:proofErr w:type="spellStart"/>
      <w:r w:rsidR="003A2816" w:rsidRPr="001A461E">
        <w:rPr>
          <w:rFonts w:cstheme="minorHAnsi"/>
        </w:rPr>
        <w:t>Lectyo</w:t>
      </w:r>
      <w:proofErr w:type="spellEnd"/>
      <w:r w:rsidR="003A2816" w:rsidRPr="001A461E">
        <w:rPr>
          <w:rFonts w:cstheme="minorHAnsi"/>
        </w:rPr>
        <w:t xml:space="preserve"> es la plataforma social de profesionales en torno a la lectura y los libros creada por:</w:t>
      </w:r>
    </w:p>
    <w:p w:rsidR="003A2816" w:rsidRPr="001A461E" w:rsidRDefault="003A2816" w:rsidP="00A614B7">
      <w:pPr>
        <w:pStyle w:val="Prrafodelista"/>
        <w:numPr>
          <w:ilvl w:val="0"/>
          <w:numId w:val="50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 xml:space="preserve">La Fundación </w:t>
      </w:r>
      <w:proofErr w:type="spellStart"/>
      <w:r w:rsidRPr="001A461E">
        <w:rPr>
          <w:rFonts w:cstheme="minorHAnsi"/>
        </w:rPr>
        <w:t>Berstelmann</w:t>
      </w:r>
      <w:proofErr w:type="spellEnd"/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50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La Fundación Alonso Quijano.</w:t>
      </w:r>
    </w:p>
    <w:p w:rsidR="003A2816" w:rsidRPr="001A461E" w:rsidRDefault="003A2816" w:rsidP="00A614B7">
      <w:pPr>
        <w:pStyle w:val="Prrafodelista"/>
        <w:numPr>
          <w:ilvl w:val="0"/>
          <w:numId w:val="50"/>
        </w:numPr>
        <w:spacing w:after="0" w:line="240" w:lineRule="auto"/>
        <w:ind w:left="1068"/>
        <w:rPr>
          <w:rFonts w:cstheme="minorHAnsi"/>
          <w:u w:val="single"/>
        </w:rPr>
      </w:pPr>
      <w:r w:rsidRPr="001A461E">
        <w:rPr>
          <w:rFonts w:cstheme="minorHAnsi"/>
          <w:u w:val="single"/>
        </w:rPr>
        <w:t xml:space="preserve">La Fundación Germán Sánchez </w:t>
      </w:r>
      <w:proofErr w:type="spellStart"/>
      <w:r w:rsidRPr="001A461E">
        <w:rPr>
          <w:rFonts w:cstheme="minorHAnsi"/>
          <w:u w:val="single"/>
        </w:rPr>
        <w:t>Ruipérez</w:t>
      </w:r>
      <w:proofErr w:type="spellEnd"/>
      <w:r w:rsidRPr="001A461E">
        <w:rPr>
          <w:rFonts w:cstheme="minorHAnsi"/>
          <w:u w:val="single"/>
        </w:rPr>
        <w:t>.</w:t>
      </w:r>
    </w:p>
    <w:p w:rsidR="003A2816" w:rsidRPr="001A461E" w:rsidRDefault="003A2816" w:rsidP="00547883">
      <w:pPr>
        <w:spacing w:after="0" w:line="240" w:lineRule="auto"/>
        <w:ind w:left="348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5</w:t>
      </w:r>
      <w:r w:rsidR="00247AD0" w:rsidRPr="001A461E">
        <w:rPr>
          <w:rFonts w:cstheme="minorHAnsi"/>
        </w:rPr>
        <w:t>4</w:t>
      </w:r>
      <w:r w:rsidRPr="001A461E">
        <w:rPr>
          <w:rFonts w:cstheme="minorHAnsi"/>
        </w:rPr>
        <w:t xml:space="preserve">-. </w:t>
      </w:r>
      <w:r w:rsidR="003A2816" w:rsidRPr="001A461E">
        <w:rPr>
          <w:rFonts w:cstheme="minorHAnsi"/>
        </w:rPr>
        <w:t>El área 0 de la ISBD consolidada de 2011contiene información referente a:</w:t>
      </w:r>
    </w:p>
    <w:p w:rsidR="003A2816" w:rsidRPr="001A461E" w:rsidRDefault="003A2816" w:rsidP="00A614B7">
      <w:pPr>
        <w:pStyle w:val="Prrafodelista"/>
        <w:numPr>
          <w:ilvl w:val="0"/>
          <w:numId w:val="5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La forma del contenido y tipo de medio del recurso descrito</w:t>
      </w:r>
      <w:r w:rsidRPr="001A461E">
        <w:rPr>
          <w:rFonts w:cstheme="minorHAnsi"/>
        </w:rPr>
        <w:t>.</w:t>
      </w:r>
    </w:p>
    <w:p w:rsidR="003A2816" w:rsidRPr="001A461E" w:rsidRDefault="003A2816" w:rsidP="00A614B7">
      <w:pPr>
        <w:pStyle w:val="Prrafodelista"/>
        <w:numPr>
          <w:ilvl w:val="0"/>
          <w:numId w:val="5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encabezamiento principal del recurso descrito.</w:t>
      </w:r>
    </w:p>
    <w:p w:rsidR="003A2816" w:rsidRPr="001A461E" w:rsidRDefault="003A2816" w:rsidP="00A614B7">
      <w:pPr>
        <w:pStyle w:val="Prrafodelista"/>
        <w:numPr>
          <w:ilvl w:val="0"/>
          <w:numId w:val="51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Los metadatos del recurso descrito.</w:t>
      </w:r>
    </w:p>
    <w:p w:rsidR="003A2816" w:rsidRPr="001A461E" w:rsidRDefault="003A2816" w:rsidP="003A2816">
      <w:pPr>
        <w:pStyle w:val="Prrafodelista"/>
        <w:spacing w:after="0" w:line="240" w:lineRule="auto"/>
        <w:ind w:left="765"/>
        <w:rPr>
          <w:rFonts w:cstheme="minorHAnsi"/>
        </w:rPr>
      </w:pPr>
    </w:p>
    <w:p w:rsidR="003A2816" w:rsidRPr="001A461E" w:rsidRDefault="00547883" w:rsidP="003A2816">
      <w:pPr>
        <w:spacing w:after="0" w:line="240" w:lineRule="auto"/>
        <w:jc w:val="both"/>
        <w:rPr>
          <w:rFonts w:eastAsia="Calibri" w:cstheme="minorHAnsi"/>
          <w:bCs/>
        </w:rPr>
      </w:pPr>
      <w:r w:rsidRPr="001A461E">
        <w:rPr>
          <w:rFonts w:eastAsia="Calibri" w:cstheme="minorHAnsi"/>
          <w:bCs/>
        </w:rPr>
        <w:lastRenderedPageBreak/>
        <w:t>5</w:t>
      </w:r>
      <w:r w:rsidR="00247AD0" w:rsidRPr="001A461E">
        <w:rPr>
          <w:rFonts w:eastAsia="Calibri" w:cstheme="minorHAnsi"/>
          <w:bCs/>
        </w:rPr>
        <w:t>5</w:t>
      </w:r>
      <w:r w:rsidRPr="001A461E">
        <w:rPr>
          <w:rFonts w:eastAsia="Calibri" w:cstheme="minorHAnsi"/>
          <w:bCs/>
        </w:rPr>
        <w:t xml:space="preserve">-. </w:t>
      </w:r>
      <w:r w:rsidR="003A2816" w:rsidRPr="001A461E">
        <w:rPr>
          <w:rFonts w:eastAsia="Calibri" w:cstheme="minorHAnsi"/>
          <w:bCs/>
        </w:rPr>
        <w:t>¿Qué nombre reciben los nuevos servicios en bibliotecas públicas que persiguen la implementación de nuevos espacios dedicados a la creación de ideas, proyectos y aprendizaje participativo de los ciudadanos, donde las nuevas tecnologías cobran especial relevancia?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  <w:bCs/>
        </w:rPr>
      </w:pPr>
      <w:r w:rsidRPr="001A461E">
        <w:rPr>
          <w:rFonts w:eastAsia="Calibri" w:cstheme="minorHAnsi"/>
          <w:bCs/>
        </w:rPr>
        <w:tab/>
        <w:t>a) Cultura Creativa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  <w:bCs/>
          <w:u w:val="single"/>
        </w:rPr>
      </w:pPr>
      <w:r w:rsidRPr="001A461E">
        <w:rPr>
          <w:rFonts w:eastAsia="Calibri" w:cstheme="minorHAnsi"/>
          <w:bCs/>
        </w:rPr>
        <w:tab/>
      </w:r>
      <w:r w:rsidRPr="001A461E">
        <w:rPr>
          <w:rFonts w:eastAsia="Calibri" w:cstheme="minorHAnsi"/>
          <w:bCs/>
          <w:u w:val="single"/>
        </w:rPr>
        <w:t xml:space="preserve">b) </w:t>
      </w:r>
      <w:proofErr w:type="spellStart"/>
      <w:r w:rsidRPr="001A461E">
        <w:rPr>
          <w:rFonts w:eastAsia="Calibri" w:cstheme="minorHAnsi"/>
          <w:bCs/>
          <w:u w:val="single"/>
        </w:rPr>
        <w:t>Makerrspace</w:t>
      </w:r>
      <w:proofErr w:type="spellEnd"/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  <w:bCs/>
        </w:rPr>
      </w:pPr>
      <w:r w:rsidRPr="001A461E">
        <w:rPr>
          <w:rFonts w:eastAsia="Calibri" w:cstheme="minorHAnsi"/>
          <w:bCs/>
        </w:rPr>
        <w:tab/>
        <w:t xml:space="preserve">c) </w:t>
      </w:r>
      <w:proofErr w:type="spellStart"/>
      <w:r w:rsidRPr="001A461E">
        <w:rPr>
          <w:rFonts w:eastAsia="Calibri" w:cstheme="minorHAnsi"/>
          <w:bCs/>
        </w:rPr>
        <w:t>Technological</w:t>
      </w:r>
      <w:proofErr w:type="spellEnd"/>
      <w:r w:rsidRPr="001A461E">
        <w:rPr>
          <w:rFonts w:eastAsia="Calibri" w:cstheme="minorHAnsi"/>
          <w:bCs/>
        </w:rPr>
        <w:t xml:space="preserve"> </w:t>
      </w:r>
      <w:proofErr w:type="spellStart"/>
      <w:r w:rsidRPr="001A461E">
        <w:rPr>
          <w:rFonts w:eastAsia="Calibri" w:cstheme="minorHAnsi"/>
          <w:bCs/>
        </w:rPr>
        <w:t>Libraries</w:t>
      </w:r>
      <w:proofErr w:type="spellEnd"/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  <w:bCs/>
        </w:rPr>
      </w:pPr>
    </w:p>
    <w:p w:rsidR="003A2816" w:rsidRPr="001A461E" w:rsidRDefault="00547883" w:rsidP="003A2816">
      <w:pPr>
        <w:spacing w:after="0" w:line="240" w:lineRule="auto"/>
        <w:jc w:val="both"/>
        <w:rPr>
          <w:rFonts w:eastAsia="Calibri" w:cstheme="minorHAnsi"/>
          <w:bCs/>
        </w:rPr>
      </w:pPr>
      <w:r w:rsidRPr="001A461E">
        <w:rPr>
          <w:rFonts w:eastAsia="Calibri" w:cstheme="minorHAnsi"/>
          <w:bCs/>
        </w:rPr>
        <w:t>5</w:t>
      </w:r>
      <w:r w:rsidR="00247AD0" w:rsidRPr="001A461E">
        <w:rPr>
          <w:rFonts w:eastAsia="Calibri" w:cstheme="minorHAnsi"/>
          <w:bCs/>
        </w:rPr>
        <w:t>6</w:t>
      </w:r>
      <w:r w:rsidRPr="001A461E">
        <w:rPr>
          <w:rFonts w:eastAsia="Calibri" w:cstheme="minorHAnsi"/>
          <w:bCs/>
        </w:rPr>
        <w:t xml:space="preserve">-. </w:t>
      </w:r>
      <w:r w:rsidR="003A2816" w:rsidRPr="001A461E">
        <w:rPr>
          <w:rFonts w:eastAsia="Calibri" w:cstheme="minorHAnsi"/>
          <w:bCs/>
        </w:rPr>
        <w:t>¿De qué fecha es la Orden de 28 de septiembre sobre bibliotecas populares que autoriza el préstamo de libros?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1A461E">
        <w:rPr>
          <w:rFonts w:eastAsia="Calibri" w:cstheme="minorHAnsi"/>
          <w:b/>
          <w:bCs/>
        </w:rPr>
        <w:tab/>
      </w:r>
      <w:r w:rsidRPr="001A461E">
        <w:rPr>
          <w:rFonts w:eastAsia="Calibri" w:cstheme="minorHAnsi"/>
          <w:u w:val="single"/>
        </w:rPr>
        <w:t>a) 1869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</w:rPr>
      </w:pPr>
      <w:r w:rsidRPr="001A461E">
        <w:rPr>
          <w:rFonts w:eastAsia="Calibri" w:cstheme="minorHAnsi"/>
        </w:rPr>
        <w:tab/>
        <w:t>b) 1879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</w:rPr>
      </w:pPr>
      <w:r w:rsidRPr="001A461E">
        <w:rPr>
          <w:rFonts w:eastAsia="Calibri" w:cstheme="minorHAnsi"/>
        </w:rPr>
        <w:tab/>
        <w:t>c)  1931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 </w:t>
      </w:r>
      <w:r w:rsidR="00547883" w:rsidRPr="001A461E">
        <w:rPr>
          <w:rFonts w:eastAsia="Times New Roman" w:cstheme="minorHAnsi"/>
          <w:lang w:eastAsia="es-ES"/>
        </w:rPr>
        <w:t>5</w:t>
      </w:r>
      <w:r w:rsidR="00247AD0" w:rsidRPr="001A461E">
        <w:rPr>
          <w:rFonts w:eastAsia="Times New Roman" w:cstheme="minorHAnsi"/>
          <w:lang w:eastAsia="es-ES"/>
        </w:rPr>
        <w:t>7</w:t>
      </w:r>
      <w:r w:rsidR="00547883" w:rsidRPr="001A461E">
        <w:rPr>
          <w:rFonts w:eastAsia="Times New Roman" w:cstheme="minorHAnsi"/>
          <w:lang w:eastAsia="es-ES"/>
        </w:rPr>
        <w:t xml:space="preserve">-. </w:t>
      </w:r>
      <w:r w:rsidRPr="001A461E">
        <w:rPr>
          <w:rFonts w:eastAsia="Times New Roman" w:cstheme="minorHAnsi"/>
          <w:lang w:eastAsia="es-ES"/>
        </w:rPr>
        <w:t xml:space="preserve">El Servicio de Préstamo </w:t>
      </w:r>
      <w:proofErr w:type="spellStart"/>
      <w:r w:rsidRPr="001A461E">
        <w:rPr>
          <w:rFonts w:eastAsia="Times New Roman" w:cstheme="minorHAnsi"/>
          <w:lang w:eastAsia="es-ES"/>
        </w:rPr>
        <w:t>Interbibliotecario</w:t>
      </w:r>
      <w:proofErr w:type="spellEnd"/>
      <w:r w:rsidRPr="001A461E">
        <w:rPr>
          <w:rFonts w:eastAsia="Times New Roman" w:cstheme="minorHAnsi"/>
          <w:lang w:eastAsia="es-ES"/>
        </w:rPr>
        <w:t xml:space="preserve"> tiene como idea básica</w:t>
      </w:r>
    </w:p>
    <w:p w:rsidR="003A2816" w:rsidRPr="001A461E" w:rsidRDefault="003A2816" w:rsidP="003A2816">
      <w:pPr>
        <w:spacing w:after="0" w:line="240" w:lineRule="auto"/>
        <w:ind w:left="720"/>
        <w:rPr>
          <w:rFonts w:eastAsia="Times New Roman" w:cstheme="minorHAnsi"/>
          <w:b/>
          <w:bCs/>
          <w:lang w:eastAsia="es-ES"/>
        </w:rPr>
      </w:pPr>
    </w:p>
    <w:p w:rsidR="003A2816" w:rsidRPr="001A461E" w:rsidRDefault="003A2816" w:rsidP="00A614B7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El ahorro en el presupuesto</w:t>
      </w:r>
    </w:p>
    <w:p w:rsidR="003A2816" w:rsidRPr="001A461E" w:rsidRDefault="003A2816" w:rsidP="00A614B7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Que el usuario utilice sólo una biblioteca</w:t>
      </w:r>
    </w:p>
    <w:p w:rsidR="003A2816" w:rsidRPr="001A461E" w:rsidRDefault="003A2816" w:rsidP="00A614B7">
      <w:pPr>
        <w:numPr>
          <w:ilvl w:val="0"/>
          <w:numId w:val="52"/>
        </w:num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El mejor aprovechamiento de las colecciones</w:t>
      </w:r>
    </w:p>
    <w:p w:rsidR="003A2816" w:rsidRPr="001A461E" w:rsidRDefault="003A2816" w:rsidP="003A2816">
      <w:pPr>
        <w:spacing w:after="0" w:line="240" w:lineRule="auto"/>
        <w:ind w:left="1065"/>
        <w:jc w:val="both"/>
        <w:rPr>
          <w:rFonts w:eastAsia="Calibri" w:cstheme="minorHAnsi"/>
          <w:u w:val="single"/>
        </w:rPr>
      </w:pPr>
    </w:p>
    <w:p w:rsidR="003A2816" w:rsidRPr="001A461E" w:rsidRDefault="005434E9" w:rsidP="003A2816">
      <w:pPr>
        <w:spacing w:after="0" w:line="240" w:lineRule="auto"/>
        <w:jc w:val="both"/>
        <w:rPr>
          <w:rFonts w:eastAsia="Calibri" w:cstheme="minorHAnsi"/>
        </w:rPr>
      </w:pPr>
      <w:r w:rsidRPr="001A461E">
        <w:rPr>
          <w:rFonts w:eastAsia="Calibri" w:cstheme="minorHAnsi"/>
        </w:rPr>
        <w:t>5</w:t>
      </w:r>
      <w:r w:rsidR="00247AD0" w:rsidRPr="001A461E">
        <w:rPr>
          <w:rFonts w:eastAsia="Calibri" w:cstheme="minorHAnsi"/>
        </w:rPr>
        <w:t>8</w:t>
      </w:r>
      <w:r w:rsidR="00547883" w:rsidRPr="001A461E">
        <w:rPr>
          <w:rFonts w:eastAsia="Calibri" w:cstheme="minorHAnsi"/>
        </w:rPr>
        <w:t>-</w:t>
      </w:r>
      <w:proofErr w:type="gramStart"/>
      <w:r w:rsidR="00547883" w:rsidRPr="001A461E">
        <w:rPr>
          <w:rFonts w:eastAsia="Calibri" w:cstheme="minorHAnsi"/>
        </w:rPr>
        <w:t>.</w:t>
      </w:r>
      <w:r w:rsidR="003A2816" w:rsidRPr="001A461E">
        <w:rPr>
          <w:rFonts w:eastAsia="Calibri" w:cstheme="minorHAnsi"/>
        </w:rPr>
        <w:t>¿</w:t>
      </w:r>
      <w:proofErr w:type="gramEnd"/>
      <w:r w:rsidR="003A2816" w:rsidRPr="001A461E">
        <w:rPr>
          <w:rFonts w:eastAsia="Calibri" w:cstheme="minorHAnsi"/>
        </w:rPr>
        <w:t>Las bibliotecas pueden ser según la Ley 10/1989 de Bibliotecas de la Comunidad de Madrid?</w:t>
      </w:r>
    </w:p>
    <w:p w:rsidR="003A2816" w:rsidRPr="001A461E" w:rsidRDefault="003A2816" w:rsidP="00A614B7">
      <w:pPr>
        <w:numPr>
          <w:ilvl w:val="0"/>
          <w:numId w:val="53"/>
        </w:numPr>
        <w:spacing w:after="0" w:line="240" w:lineRule="auto"/>
        <w:jc w:val="both"/>
        <w:rPr>
          <w:rFonts w:eastAsia="Calibri" w:cstheme="minorHAnsi"/>
        </w:rPr>
      </w:pPr>
      <w:r w:rsidRPr="001A461E">
        <w:rPr>
          <w:rFonts w:eastAsia="Calibri" w:cstheme="minorHAnsi"/>
        </w:rPr>
        <w:t>Públicas o especializadas</w:t>
      </w:r>
    </w:p>
    <w:p w:rsidR="003A2816" w:rsidRPr="001A461E" w:rsidRDefault="003A2816" w:rsidP="00A614B7">
      <w:pPr>
        <w:numPr>
          <w:ilvl w:val="0"/>
          <w:numId w:val="53"/>
        </w:numPr>
        <w:spacing w:after="0" w:line="240" w:lineRule="auto"/>
        <w:jc w:val="both"/>
        <w:rPr>
          <w:rFonts w:eastAsia="Calibri" w:cstheme="minorHAnsi"/>
          <w:u w:val="single"/>
        </w:rPr>
      </w:pPr>
      <w:r w:rsidRPr="001A461E">
        <w:rPr>
          <w:rFonts w:eastAsia="Calibri" w:cstheme="minorHAnsi"/>
          <w:u w:val="single"/>
        </w:rPr>
        <w:t>Públicas, privadas o de interés público</w:t>
      </w:r>
    </w:p>
    <w:p w:rsidR="003A2816" w:rsidRPr="001A461E" w:rsidRDefault="003A2816" w:rsidP="00A614B7">
      <w:pPr>
        <w:numPr>
          <w:ilvl w:val="0"/>
          <w:numId w:val="53"/>
        </w:numPr>
        <w:spacing w:after="0" w:line="240" w:lineRule="auto"/>
        <w:jc w:val="both"/>
        <w:rPr>
          <w:rFonts w:eastAsia="Calibri" w:cstheme="minorHAnsi"/>
        </w:rPr>
      </w:pPr>
      <w:r w:rsidRPr="001A461E">
        <w:rPr>
          <w:rFonts w:eastAsia="Calibri" w:cstheme="minorHAnsi"/>
        </w:rPr>
        <w:t>Públicas, privadas, de interés público o especializadas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</w:rPr>
      </w:pPr>
    </w:p>
    <w:p w:rsidR="003A2816" w:rsidRPr="001A461E" w:rsidRDefault="00247AD0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59</w:t>
      </w:r>
      <w:r w:rsidR="00547883" w:rsidRPr="001A461E">
        <w:rPr>
          <w:rFonts w:eastAsia="Times New Roman" w:cstheme="minorHAnsi"/>
          <w:lang w:eastAsia="es-ES"/>
        </w:rPr>
        <w:t>-.</w:t>
      </w:r>
      <w:r w:rsidR="003A2816" w:rsidRPr="001A461E">
        <w:rPr>
          <w:rFonts w:eastAsia="Times New Roman" w:cstheme="minorHAnsi"/>
          <w:lang w:eastAsia="es-ES"/>
        </w:rPr>
        <w:t xml:space="preserve"> ¿Cuándo fue aprobado el primer Plan de Fomento de la Lectura de la Comunidad Autónoma de Madrid?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En 2005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b) En 2006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En 2010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0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Felipe V fundó la Real Biblioteca en 1711. Cuando esta abrió sus puertas en 1712, entre su fondo fundacional se encontraban: </w:t>
      </w:r>
    </w:p>
    <w:p w:rsidR="00610BD2" w:rsidRPr="001A461E" w:rsidRDefault="003A2816" w:rsidP="00A614B7">
      <w:pPr>
        <w:pStyle w:val="Prrafodelista"/>
        <w:numPr>
          <w:ilvl w:val="0"/>
          <w:numId w:val="71"/>
        </w:numPr>
        <w:tabs>
          <w:tab w:val="left" w:pos="993"/>
        </w:tabs>
        <w:spacing w:after="0" w:line="240" w:lineRule="auto"/>
        <w:ind w:left="709" w:firstLine="0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 xml:space="preserve">Las bibliotecas de los nobles emigrados que luchaban en la Guerra de Sucesión </w:t>
      </w:r>
    </w:p>
    <w:p w:rsidR="003A2816" w:rsidRPr="001A461E" w:rsidRDefault="00610BD2" w:rsidP="00610BD2">
      <w:pPr>
        <w:pStyle w:val="Prrafodelista"/>
        <w:spacing w:after="0" w:line="240" w:lineRule="auto"/>
        <w:ind w:left="709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 xml:space="preserve"> </w:t>
      </w:r>
      <w:proofErr w:type="gramStart"/>
      <w:r w:rsidR="003A2816" w:rsidRPr="001A461E">
        <w:rPr>
          <w:rFonts w:eastAsia="Times New Roman" w:cstheme="minorHAnsi"/>
          <w:u w:val="single"/>
          <w:lang w:eastAsia="es-ES"/>
        </w:rPr>
        <w:t>en</w:t>
      </w:r>
      <w:proofErr w:type="gramEnd"/>
      <w:r w:rsidR="003A2816" w:rsidRPr="001A461E">
        <w:rPr>
          <w:rFonts w:eastAsia="Times New Roman" w:cstheme="minorHAnsi"/>
          <w:u w:val="single"/>
          <w:lang w:eastAsia="es-ES"/>
        </w:rPr>
        <w:t xml:space="preserve"> </w:t>
      </w:r>
      <w:r w:rsidRPr="001A461E">
        <w:rPr>
          <w:rFonts w:eastAsia="Times New Roman" w:cstheme="minorHAnsi"/>
          <w:u w:val="single"/>
          <w:lang w:eastAsia="es-ES"/>
        </w:rPr>
        <w:t xml:space="preserve"> </w:t>
      </w:r>
      <w:r w:rsidR="003A2816" w:rsidRPr="001A461E">
        <w:rPr>
          <w:rFonts w:eastAsia="Times New Roman" w:cstheme="minorHAnsi"/>
          <w:u w:val="single"/>
          <w:lang w:eastAsia="es-ES"/>
        </w:rPr>
        <w:t>apoyo de Carlos de Austria</w:t>
      </w:r>
    </w:p>
    <w:p w:rsidR="003A2816" w:rsidRPr="001A461E" w:rsidRDefault="003A2816" w:rsidP="00610BD2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Las colecciones procedentes de las desamortizaciones</w:t>
      </w:r>
    </w:p>
    <w:p w:rsidR="00610BD2" w:rsidRPr="001A461E" w:rsidRDefault="003A2816" w:rsidP="00610BD2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c) Los ejemplares que por Real Decreto debía entregar toda persona que costease la </w:t>
      </w:r>
      <w:r w:rsidR="00610BD2" w:rsidRPr="001A461E">
        <w:rPr>
          <w:rFonts w:eastAsia="Times New Roman" w:cstheme="minorHAnsi"/>
          <w:lang w:eastAsia="es-ES"/>
        </w:rPr>
        <w:t xml:space="preserve"> </w:t>
      </w:r>
    </w:p>
    <w:p w:rsidR="003A2816" w:rsidRPr="001A461E" w:rsidRDefault="00610BD2" w:rsidP="00610BD2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    </w:t>
      </w:r>
      <w:proofErr w:type="gramStart"/>
      <w:r w:rsidR="003A2816" w:rsidRPr="001A461E">
        <w:rPr>
          <w:rFonts w:eastAsia="Times New Roman" w:cstheme="minorHAnsi"/>
          <w:lang w:eastAsia="es-ES"/>
        </w:rPr>
        <w:t>impresión</w:t>
      </w:r>
      <w:proofErr w:type="gramEnd"/>
      <w:r w:rsidR="003A2816" w:rsidRPr="001A461E">
        <w:rPr>
          <w:rFonts w:eastAsia="Times New Roman" w:cstheme="minorHAnsi"/>
          <w:lang w:eastAsia="es-ES"/>
        </w:rPr>
        <w:t xml:space="preserve"> de libros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Calibri" w:cstheme="minorHAnsi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1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El proceso tradicional de fabricación del papel se mantuvo hasta: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Finales del siglo XVII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 </w:t>
      </w:r>
      <w:r w:rsidRPr="001A461E">
        <w:rPr>
          <w:rFonts w:eastAsia="Times New Roman" w:cstheme="minorHAnsi"/>
          <w:lang w:eastAsia="es-ES"/>
        </w:rPr>
        <w:tab/>
      </w:r>
      <w:r w:rsidRPr="001A461E">
        <w:rPr>
          <w:rFonts w:eastAsia="Times New Roman" w:cstheme="minorHAnsi"/>
          <w:u w:val="single"/>
          <w:lang w:eastAsia="es-ES"/>
        </w:rPr>
        <w:t>b) Finales del siglo XVIII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Siglo XX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noProof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2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El editor de la primera edición del Quijote fue: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Juan de la Cuesta.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 xml:space="preserve">b) Francisco de Robles.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Alonso Fernández de Avellaneda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</w:p>
    <w:p w:rsidR="00C950DA" w:rsidRPr="001A461E" w:rsidRDefault="00C950DA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C950DA" w:rsidRPr="001A461E" w:rsidRDefault="00C950DA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C950DA" w:rsidRPr="001A461E" w:rsidRDefault="00C950DA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C950DA" w:rsidRPr="001A461E" w:rsidRDefault="00C950DA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3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La recomendación de que las bibliotecas abiertas al público deben tener libros de todas clases para que el lector encuentre lo que necesite se expresó por primera vez: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En el siglo XVII, por Gabriel </w:t>
      </w:r>
      <w:proofErr w:type="spellStart"/>
      <w:r w:rsidRPr="001A461E">
        <w:rPr>
          <w:rFonts w:eastAsia="Times New Roman" w:cstheme="minorHAnsi"/>
          <w:lang w:eastAsia="es-ES"/>
        </w:rPr>
        <w:t>Naudé</w:t>
      </w:r>
      <w:proofErr w:type="spellEnd"/>
      <w:r w:rsidRPr="001A461E">
        <w:rPr>
          <w:rFonts w:eastAsia="Times New Roman" w:cstheme="minorHAnsi"/>
          <w:lang w:eastAsia="es-ES"/>
        </w:rPr>
        <w:t xml:space="preserve">.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 xml:space="preserve">b) En el siglo XVIII, por Thomas </w:t>
      </w:r>
      <w:proofErr w:type="spellStart"/>
      <w:r w:rsidRPr="001A461E">
        <w:rPr>
          <w:rFonts w:eastAsia="Times New Roman" w:cstheme="minorHAnsi"/>
          <w:u w:val="single"/>
          <w:lang w:eastAsia="es-ES"/>
        </w:rPr>
        <w:t>Bodley</w:t>
      </w:r>
      <w:proofErr w:type="spellEnd"/>
      <w:r w:rsidRPr="001A461E">
        <w:rPr>
          <w:rFonts w:eastAsia="Times New Roman" w:cstheme="minorHAnsi"/>
          <w:u w:val="single"/>
          <w:lang w:eastAsia="es-ES"/>
        </w:rPr>
        <w:t>.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 </w:t>
      </w:r>
      <w:r w:rsidRPr="001A461E">
        <w:rPr>
          <w:rFonts w:eastAsia="Times New Roman" w:cstheme="minorHAnsi"/>
          <w:lang w:eastAsia="es-ES"/>
        </w:rPr>
        <w:tab/>
        <w:t xml:space="preserve">c) En el siglo XIX, por Cornelius Van den </w:t>
      </w:r>
      <w:proofErr w:type="spellStart"/>
      <w:r w:rsidRPr="001A461E">
        <w:rPr>
          <w:rFonts w:eastAsia="Times New Roman" w:cstheme="minorHAnsi"/>
          <w:lang w:eastAsia="es-ES"/>
        </w:rPr>
        <w:t>Hutten</w:t>
      </w:r>
      <w:proofErr w:type="spellEnd"/>
      <w:r w:rsidRPr="001A461E">
        <w:rPr>
          <w:rFonts w:eastAsia="Times New Roman" w:cstheme="minorHAnsi"/>
          <w:lang w:eastAsia="es-ES"/>
        </w:rPr>
        <w:t>.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4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Según el artículo 13.4 de la Ley 10/2007, de 22 de junio, de la lectura, del libro y de las bibliotecas, el acceso a la información digital a través de Internet o las redes análogas que se pueden desarrollar, así como la formación para su mejor manejo: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Se considera un servicio básico de toda biblioteca pública. 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b) Es un servicio opcional de toda biblioteca pública.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 c) No es un servicio que se preste en las bibliotecas públicas.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5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La Biblioteca Digital Hispánica es la biblioteca digital de la Biblioteca Nacional de España, y se crea en el año: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a) 2007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b) 2008</w:t>
      </w:r>
    </w:p>
    <w:p w:rsidR="003A2816" w:rsidRPr="001A461E" w:rsidRDefault="003A2816" w:rsidP="003A2816">
      <w:pPr>
        <w:spacing w:after="0" w:line="240" w:lineRule="auto"/>
        <w:ind w:firstLine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2009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6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No son objeto de propiedad intelectual: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a</w:t>
      </w:r>
      <w:r w:rsidRPr="001A461E">
        <w:rPr>
          <w:rFonts w:eastAsia="Times New Roman" w:cstheme="minorHAnsi"/>
          <w:u w:val="single"/>
          <w:lang w:eastAsia="es-ES"/>
        </w:rPr>
        <w:t>) Las disposiciones legales o reglamentarias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b) Los programas de ordenador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c) Las esculturas y las obras de dibujo, pintura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7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¿Qué Biblioteca de la Red municipal de Getafe se inauguró en 1994?</w:t>
      </w:r>
    </w:p>
    <w:p w:rsidR="003A2816" w:rsidRPr="001A461E" w:rsidRDefault="003A2816" w:rsidP="003A2816">
      <w:pPr>
        <w:spacing w:after="0" w:line="240" w:lineRule="auto"/>
        <w:rPr>
          <w:rFonts w:eastAsia="Calibri" w:cstheme="minorHAnsi"/>
        </w:rPr>
      </w:pPr>
      <w:r w:rsidRPr="001A461E">
        <w:rPr>
          <w:rFonts w:eastAsia="Calibri" w:cstheme="minorHAnsi"/>
        </w:rPr>
        <w:tab/>
        <w:t>a) Almudena Grandes</w:t>
      </w:r>
    </w:p>
    <w:p w:rsidR="003A2816" w:rsidRPr="001A461E" w:rsidRDefault="003A2816" w:rsidP="003A2816">
      <w:pPr>
        <w:spacing w:after="0" w:line="240" w:lineRule="auto"/>
        <w:rPr>
          <w:rFonts w:eastAsia="Calibri" w:cstheme="minorHAnsi"/>
          <w:u w:val="single"/>
        </w:rPr>
      </w:pPr>
      <w:r w:rsidRPr="001A461E">
        <w:rPr>
          <w:rFonts w:eastAsia="Calibri" w:cstheme="minorHAnsi"/>
        </w:rPr>
        <w:tab/>
      </w:r>
      <w:r w:rsidRPr="001A461E">
        <w:rPr>
          <w:rFonts w:eastAsia="Calibri" w:cstheme="minorHAnsi"/>
          <w:u w:val="single"/>
        </w:rPr>
        <w:t>b) Carmen Martín Gaite</w:t>
      </w:r>
    </w:p>
    <w:p w:rsidR="003A2816" w:rsidRPr="001A461E" w:rsidRDefault="003A2816" w:rsidP="003A2816">
      <w:pPr>
        <w:spacing w:after="0" w:line="240" w:lineRule="auto"/>
        <w:rPr>
          <w:rFonts w:eastAsia="Calibri" w:cstheme="minorHAnsi"/>
        </w:rPr>
      </w:pPr>
      <w:r w:rsidRPr="001A461E">
        <w:rPr>
          <w:rFonts w:eastAsia="Calibri" w:cstheme="minorHAnsi"/>
        </w:rPr>
        <w:tab/>
        <w:t>c) José Luis Sampedro</w:t>
      </w:r>
    </w:p>
    <w:p w:rsidR="003A2816" w:rsidRPr="001A461E" w:rsidRDefault="003A2816" w:rsidP="003A2816">
      <w:pPr>
        <w:spacing w:after="0" w:line="240" w:lineRule="auto"/>
        <w:rPr>
          <w:rFonts w:eastAsia="Calibri" w:cstheme="minorHAnsi"/>
        </w:rPr>
      </w:pPr>
    </w:p>
    <w:p w:rsidR="003A2816" w:rsidRPr="001A461E" w:rsidRDefault="005434E9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6</w:t>
      </w:r>
      <w:r w:rsidR="00247AD0" w:rsidRPr="001A461E">
        <w:rPr>
          <w:rFonts w:eastAsia="Times New Roman" w:cstheme="minorHAnsi"/>
          <w:lang w:eastAsia="es-ES"/>
        </w:rPr>
        <w:t>8</w:t>
      </w:r>
      <w:r w:rsidR="00610BD2"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Alfonso XIII inauguró el primer monumento al Sagrado Corazón en el Cerro de los Ángeles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lang w:eastAsia="es-ES"/>
        </w:rPr>
        <w:tab/>
      </w:r>
      <w:r w:rsidRPr="001A461E">
        <w:rPr>
          <w:rFonts w:eastAsia="Times New Roman" w:cstheme="minorHAnsi"/>
          <w:u w:val="single"/>
          <w:lang w:eastAsia="es-ES"/>
        </w:rPr>
        <w:t>a) el 30 de mayo de 1919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b) el 30 de mayo de 1920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c) el 30 de mayo de 1921</w:t>
      </w:r>
    </w:p>
    <w:p w:rsidR="003A2816" w:rsidRPr="001A461E" w:rsidRDefault="003A2816" w:rsidP="003A2816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3A2816" w:rsidRPr="001A461E" w:rsidRDefault="00247AD0" w:rsidP="003A2816">
      <w:pPr>
        <w:spacing w:before="54" w:after="0" w:line="240" w:lineRule="auto"/>
        <w:ind w:right="76"/>
        <w:rPr>
          <w:rFonts w:eastAsia="Arial" w:cstheme="minorHAnsi"/>
          <w:w w:val="110"/>
          <w:lang w:eastAsia="es-ES"/>
        </w:rPr>
      </w:pPr>
      <w:r w:rsidRPr="001A461E">
        <w:rPr>
          <w:rFonts w:eastAsia="Arial" w:cstheme="minorHAnsi"/>
          <w:w w:val="119"/>
          <w:lang w:eastAsia="es-ES"/>
        </w:rPr>
        <w:t>69</w:t>
      </w:r>
      <w:r w:rsidR="00610BD2" w:rsidRPr="001A461E">
        <w:rPr>
          <w:rFonts w:eastAsia="Arial" w:cstheme="minorHAnsi"/>
          <w:w w:val="119"/>
          <w:lang w:eastAsia="es-ES"/>
        </w:rPr>
        <w:t xml:space="preserve">-. </w:t>
      </w:r>
      <w:r w:rsidR="003A2816" w:rsidRPr="001A461E">
        <w:rPr>
          <w:rFonts w:eastAsia="Arial" w:cstheme="minorHAnsi"/>
          <w:w w:val="119"/>
          <w:lang w:eastAsia="es-ES"/>
        </w:rPr>
        <w:t xml:space="preserve">¿Cuál </w:t>
      </w:r>
      <w:r w:rsidR="003A2816" w:rsidRPr="001A461E">
        <w:rPr>
          <w:rFonts w:eastAsia="Arial" w:cstheme="minorHAnsi"/>
          <w:spacing w:val="27"/>
          <w:w w:val="11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es </w:t>
      </w:r>
      <w:r w:rsidR="003A2816" w:rsidRPr="001A461E">
        <w:rPr>
          <w:rFonts w:eastAsia="Arial" w:cstheme="minorHAnsi"/>
          <w:spacing w:val="4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el </w:t>
      </w:r>
      <w:r w:rsidR="003A2816" w:rsidRPr="001A461E">
        <w:rPr>
          <w:rFonts w:eastAsia="Arial" w:cstheme="minorHAnsi"/>
          <w:spacing w:val="50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 xml:space="preserve">órgano, </w:t>
      </w:r>
      <w:r w:rsidR="003A2816" w:rsidRPr="001A461E">
        <w:rPr>
          <w:rFonts w:eastAsia="Arial" w:cstheme="minorHAnsi"/>
          <w:spacing w:val="10"/>
          <w:w w:val="110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 xml:space="preserve">dependiente </w:t>
      </w:r>
      <w:r w:rsidR="003A2816" w:rsidRPr="001A461E">
        <w:rPr>
          <w:rFonts w:eastAsia="Arial" w:cstheme="minorHAnsi"/>
          <w:spacing w:val="5"/>
          <w:w w:val="11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del  </w:t>
      </w:r>
      <w:r w:rsidR="003A2816" w:rsidRPr="001A461E">
        <w:rPr>
          <w:rFonts w:eastAsia="Arial" w:cstheme="minorHAnsi"/>
          <w:spacing w:val="11"/>
          <w:lang w:eastAsia="es-ES"/>
        </w:rPr>
        <w:t xml:space="preserve"> </w:t>
      </w:r>
      <w:r w:rsidR="003A2816" w:rsidRPr="001A461E">
        <w:rPr>
          <w:rFonts w:eastAsia="Arial" w:cstheme="minorHAnsi"/>
          <w:w w:val="115"/>
          <w:lang w:eastAsia="es-ES"/>
        </w:rPr>
        <w:t xml:space="preserve">Ministerio </w:t>
      </w:r>
      <w:r w:rsidR="003A2816" w:rsidRPr="001A461E">
        <w:rPr>
          <w:rFonts w:eastAsia="Arial" w:cstheme="minorHAnsi"/>
          <w:spacing w:val="2"/>
          <w:w w:val="11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de </w:t>
      </w:r>
      <w:r w:rsidR="003A2816" w:rsidRPr="001A461E">
        <w:rPr>
          <w:rFonts w:eastAsia="Arial" w:cstheme="minorHAnsi"/>
          <w:spacing w:val="52"/>
          <w:lang w:eastAsia="es-ES"/>
        </w:rPr>
        <w:t xml:space="preserve"> </w:t>
      </w:r>
      <w:r w:rsidR="003A2816" w:rsidRPr="001A461E">
        <w:rPr>
          <w:rFonts w:eastAsia="Arial" w:cstheme="minorHAnsi"/>
          <w:w w:val="112"/>
          <w:lang w:eastAsia="es-ES"/>
        </w:rPr>
        <w:t xml:space="preserve">Cultura, </w:t>
      </w:r>
      <w:r w:rsidR="003A2816" w:rsidRPr="001A461E">
        <w:rPr>
          <w:rFonts w:eastAsia="Arial" w:cstheme="minorHAnsi"/>
          <w:spacing w:val="3"/>
          <w:w w:val="112"/>
          <w:lang w:eastAsia="es-ES"/>
        </w:rPr>
        <w:t xml:space="preserve"> </w:t>
      </w:r>
      <w:r w:rsidR="003A2816" w:rsidRPr="001A461E">
        <w:rPr>
          <w:rFonts w:eastAsia="Arial" w:cstheme="minorHAnsi"/>
          <w:w w:val="112"/>
          <w:lang w:eastAsia="es-ES"/>
        </w:rPr>
        <w:t>encargado</w:t>
      </w:r>
      <w:r w:rsidR="003A2816" w:rsidRPr="001A461E">
        <w:rPr>
          <w:rFonts w:eastAsia="Arial" w:cstheme="minorHAnsi"/>
          <w:spacing w:val="25"/>
          <w:w w:val="112"/>
          <w:lang w:eastAsia="es-ES"/>
        </w:rPr>
        <w:t xml:space="preserve"> </w:t>
      </w:r>
      <w:r w:rsidR="003A2816" w:rsidRPr="001A461E">
        <w:rPr>
          <w:rFonts w:eastAsia="Arial" w:cstheme="minorHAnsi"/>
          <w:w w:val="112"/>
          <w:lang w:eastAsia="es-ES"/>
        </w:rPr>
        <w:t xml:space="preserve">de </w:t>
      </w:r>
      <w:r w:rsidR="003A2816" w:rsidRPr="001A461E">
        <w:rPr>
          <w:rFonts w:eastAsia="Arial" w:cstheme="minorHAnsi"/>
          <w:w w:val="109"/>
          <w:lang w:eastAsia="es-ES"/>
        </w:rPr>
        <w:t>canalizar</w:t>
      </w:r>
      <w:r w:rsidR="003A2816" w:rsidRPr="001A461E">
        <w:rPr>
          <w:rFonts w:eastAsia="Arial" w:cstheme="minorHAnsi"/>
          <w:spacing w:val="-18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</w:t>
      </w:r>
      <w:r w:rsidR="003A2816" w:rsidRPr="001A461E">
        <w:rPr>
          <w:rFonts w:eastAsia="Arial" w:cstheme="minorHAnsi"/>
          <w:spacing w:val="24"/>
          <w:lang w:eastAsia="es-ES"/>
        </w:rPr>
        <w:t xml:space="preserve"> </w:t>
      </w:r>
      <w:r w:rsidR="003A2816" w:rsidRPr="001A461E">
        <w:rPr>
          <w:rFonts w:eastAsia="Arial" w:cstheme="minorHAnsi"/>
          <w:w w:val="109"/>
          <w:lang w:eastAsia="es-ES"/>
        </w:rPr>
        <w:t>cooperación</w:t>
      </w:r>
      <w:r w:rsidR="003A2816" w:rsidRPr="001A461E">
        <w:rPr>
          <w:rFonts w:eastAsia="Arial" w:cstheme="minorHAnsi"/>
          <w:spacing w:val="-24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w w:val="109"/>
          <w:lang w:eastAsia="es-ES"/>
        </w:rPr>
        <w:t>bibliotecaria</w:t>
      </w:r>
      <w:r w:rsidR="003A2816" w:rsidRPr="001A461E">
        <w:rPr>
          <w:rFonts w:eastAsia="Arial" w:cstheme="minorHAnsi"/>
          <w:spacing w:val="30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w w:val="109"/>
          <w:lang w:eastAsia="es-ES"/>
        </w:rPr>
        <w:t>entre</w:t>
      </w:r>
      <w:r w:rsidR="003A2816" w:rsidRPr="001A461E">
        <w:rPr>
          <w:rFonts w:eastAsia="Arial" w:cstheme="minorHAnsi"/>
          <w:spacing w:val="4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las</w:t>
      </w:r>
      <w:r w:rsidR="003A2816" w:rsidRPr="001A461E">
        <w:rPr>
          <w:rFonts w:eastAsia="Arial" w:cstheme="minorHAnsi"/>
          <w:spacing w:val="19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>administraciones</w:t>
      </w:r>
      <w:r w:rsidR="003A2816" w:rsidRPr="001A461E">
        <w:rPr>
          <w:rFonts w:eastAsia="Arial" w:cstheme="minorHAnsi"/>
          <w:spacing w:val="-10"/>
          <w:w w:val="110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>públicas?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a) La Dirección General de Servicios Bibliotecarios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lang w:eastAsia="es-ES"/>
        </w:rPr>
        <w:tab/>
      </w:r>
      <w:r w:rsidRPr="001A461E">
        <w:rPr>
          <w:rFonts w:eastAsia="Times New Roman" w:cstheme="minorHAnsi"/>
          <w:u w:val="single"/>
          <w:lang w:eastAsia="es-ES"/>
        </w:rPr>
        <w:t>b) El Consejo de Cooperación Bibliotecaria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ab/>
        <w:t>c) La Secretaría de Cultura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Arial" w:cstheme="minorHAnsi"/>
          <w:w w:val="105"/>
          <w:lang w:eastAsia="es-ES"/>
        </w:rPr>
      </w:pPr>
      <w:r w:rsidRPr="001A461E">
        <w:rPr>
          <w:rFonts w:eastAsia="Arial" w:cstheme="minorHAnsi"/>
          <w:spacing w:val="-17"/>
          <w:lang w:eastAsia="es-ES"/>
        </w:rPr>
        <w:t>7</w:t>
      </w:r>
      <w:r w:rsidR="00247AD0" w:rsidRPr="001A461E">
        <w:rPr>
          <w:rFonts w:eastAsia="Arial" w:cstheme="minorHAnsi"/>
          <w:spacing w:val="-17"/>
          <w:lang w:eastAsia="es-ES"/>
        </w:rPr>
        <w:t>0</w:t>
      </w:r>
      <w:r w:rsidRPr="001A461E">
        <w:rPr>
          <w:rFonts w:eastAsia="Arial" w:cstheme="minorHAnsi"/>
          <w:spacing w:val="-17"/>
          <w:lang w:eastAsia="es-ES"/>
        </w:rPr>
        <w:t xml:space="preserve">-. </w:t>
      </w:r>
      <w:r w:rsidR="003A2816" w:rsidRPr="001A461E">
        <w:rPr>
          <w:rFonts w:eastAsia="Arial" w:cstheme="minorHAnsi"/>
          <w:spacing w:val="-1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Las </w:t>
      </w:r>
      <w:r w:rsidR="003A2816" w:rsidRPr="001A461E">
        <w:rPr>
          <w:rFonts w:eastAsia="Arial" w:cstheme="minorHAnsi"/>
          <w:spacing w:val="4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prácticas   de </w:t>
      </w:r>
      <w:r w:rsidR="003A2816" w:rsidRPr="001A461E">
        <w:rPr>
          <w:rFonts w:eastAsia="Arial" w:cstheme="minorHAnsi"/>
          <w:spacing w:val="38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cooperación  </w:t>
      </w:r>
      <w:r w:rsidR="003A2816" w:rsidRPr="001A461E">
        <w:rPr>
          <w:rFonts w:eastAsia="Arial" w:cstheme="minorHAnsi"/>
          <w:spacing w:val="2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surgidas </w:t>
      </w:r>
      <w:r w:rsidR="003A2816" w:rsidRPr="001A461E">
        <w:rPr>
          <w:rFonts w:eastAsia="Arial" w:cstheme="minorHAnsi"/>
          <w:spacing w:val="3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para </w:t>
      </w:r>
      <w:r w:rsidR="003A2816" w:rsidRPr="001A461E">
        <w:rPr>
          <w:rFonts w:eastAsia="Arial" w:cstheme="minorHAnsi"/>
          <w:spacing w:val="2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negociar </w:t>
      </w:r>
      <w:r w:rsidR="003A2816" w:rsidRPr="001A461E">
        <w:rPr>
          <w:rFonts w:eastAsia="Arial" w:cstheme="minorHAnsi"/>
          <w:spacing w:val="4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mejores </w:t>
      </w:r>
      <w:r w:rsidR="003A2816" w:rsidRPr="001A461E">
        <w:rPr>
          <w:rFonts w:eastAsia="Arial" w:cstheme="minorHAnsi"/>
          <w:spacing w:val="52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condiciones  </w:t>
      </w:r>
      <w:r w:rsidR="003A2816" w:rsidRPr="001A461E">
        <w:rPr>
          <w:rFonts w:eastAsia="Arial" w:cstheme="minorHAnsi"/>
          <w:spacing w:val="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en </w:t>
      </w:r>
      <w:r w:rsidR="003A2816" w:rsidRPr="001A461E">
        <w:rPr>
          <w:rFonts w:eastAsia="Arial" w:cstheme="minorHAnsi"/>
          <w:spacing w:val="38"/>
          <w:lang w:eastAsia="es-ES"/>
        </w:rPr>
        <w:t xml:space="preserve"> </w:t>
      </w:r>
      <w:r w:rsidR="003A2816" w:rsidRPr="001A461E">
        <w:rPr>
          <w:rFonts w:eastAsia="Arial" w:cstheme="minorHAnsi"/>
          <w:w w:val="103"/>
          <w:lang w:eastAsia="es-ES"/>
        </w:rPr>
        <w:t xml:space="preserve">los </w:t>
      </w:r>
      <w:r w:rsidR="003A2816" w:rsidRPr="001A461E">
        <w:rPr>
          <w:rFonts w:eastAsia="Arial" w:cstheme="minorHAnsi"/>
          <w:lang w:eastAsia="es-ES"/>
        </w:rPr>
        <w:t>contratos</w:t>
      </w:r>
      <w:r w:rsidR="003A2816" w:rsidRPr="001A461E">
        <w:rPr>
          <w:rFonts w:eastAsia="Arial" w:cstheme="minorHAnsi"/>
          <w:spacing w:val="5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1"/>
          <w:lang w:eastAsia="es-ES"/>
        </w:rPr>
        <w:t xml:space="preserve"> </w:t>
      </w:r>
      <w:r w:rsidR="003A2816" w:rsidRPr="001A461E">
        <w:rPr>
          <w:rFonts w:eastAsia="Arial" w:cstheme="minorHAnsi"/>
          <w:w w:val="109"/>
          <w:lang w:eastAsia="es-ES"/>
        </w:rPr>
        <w:t>información</w:t>
      </w:r>
      <w:r w:rsidR="003A2816" w:rsidRPr="001A461E">
        <w:rPr>
          <w:rFonts w:eastAsia="Arial" w:cstheme="minorHAnsi"/>
          <w:spacing w:val="-25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electrónica</w:t>
      </w:r>
      <w:r w:rsidR="003A2816" w:rsidRPr="001A461E">
        <w:rPr>
          <w:rFonts w:eastAsia="Arial" w:cstheme="minorHAnsi"/>
          <w:spacing w:val="3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se</w:t>
      </w:r>
      <w:r w:rsidR="003A2816" w:rsidRPr="001A461E">
        <w:rPr>
          <w:rFonts w:eastAsia="Arial" w:cstheme="minorHAnsi"/>
          <w:spacing w:val="-17"/>
          <w:lang w:eastAsia="es-ES"/>
        </w:rPr>
        <w:t xml:space="preserve"> </w:t>
      </w:r>
      <w:r w:rsidR="003A2816" w:rsidRPr="001A461E">
        <w:rPr>
          <w:rFonts w:eastAsia="Arial" w:cstheme="minorHAnsi"/>
          <w:w w:val="105"/>
          <w:lang w:eastAsia="es-ES"/>
        </w:rPr>
        <w:t>denominan:</w:t>
      </w:r>
    </w:p>
    <w:p w:rsidR="003A2816" w:rsidRPr="001A461E" w:rsidRDefault="003A2816" w:rsidP="00A614B7">
      <w:pPr>
        <w:numPr>
          <w:ilvl w:val="0"/>
          <w:numId w:val="54"/>
        </w:numPr>
        <w:spacing w:after="0" w:line="240" w:lineRule="auto"/>
        <w:contextualSpacing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Adquisición compartida</w:t>
      </w:r>
    </w:p>
    <w:p w:rsidR="003A2816" w:rsidRPr="001A461E" w:rsidRDefault="003A2816" w:rsidP="00A614B7">
      <w:pPr>
        <w:numPr>
          <w:ilvl w:val="0"/>
          <w:numId w:val="54"/>
        </w:numPr>
        <w:spacing w:after="0" w:line="240" w:lineRule="auto"/>
        <w:contextualSpacing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Consorcios</w:t>
      </w:r>
    </w:p>
    <w:p w:rsidR="003A2816" w:rsidRPr="001A461E" w:rsidRDefault="003A2816" w:rsidP="00A614B7">
      <w:pPr>
        <w:numPr>
          <w:ilvl w:val="0"/>
          <w:numId w:val="54"/>
        </w:numPr>
        <w:spacing w:after="0" w:line="240" w:lineRule="auto"/>
        <w:contextualSpacing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Adquisición cooperativa</w:t>
      </w:r>
    </w:p>
    <w:p w:rsidR="003A2816" w:rsidRPr="001A461E" w:rsidRDefault="003A2816" w:rsidP="003A2816">
      <w:pPr>
        <w:spacing w:before="14" w:after="0" w:line="240" w:lineRule="auto"/>
        <w:ind w:left="1716" w:right="-20"/>
        <w:rPr>
          <w:rFonts w:eastAsia="Arial" w:cstheme="minorHAnsi"/>
          <w:lang w:eastAsia="es-ES"/>
        </w:rPr>
      </w:pPr>
    </w:p>
    <w:p w:rsidR="00C950DA" w:rsidRPr="001A461E" w:rsidRDefault="00C950DA" w:rsidP="003A2816">
      <w:pPr>
        <w:spacing w:before="14" w:after="0" w:line="240" w:lineRule="auto"/>
        <w:ind w:right="-20"/>
        <w:rPr>
          <w:rFonts w:eastAsia="Arial" w:cstheme="minorHAnsi"/>
          <w:w w:val="101"/>
          <w:lang w:eastAsia="es-ES"/>
        </w:rPr>
      </w:pPr>
    </w:p>
    <w:p w:rsidR="00C950DA" w:rsidRPr="001A461E" w:rsidRDefault="00C950DA" w:rsidP="003A2816">
      <w:pPr>
        <w:spacing w:before="14" w:after="0" w:line="240" w:lineRule="auto"/>
        <w:ind w:right="-20"/>
        <w:rPr>
          <w:rFonts w:eastAsia="Arial" w:cstheme="minorHAnsi"/>
          <w:w w:val="101"/>
          <w:lang w:eastAsia="es-ES"/>
        </w:rPr>
      </w:pPr>
    </w:p>
    <w:p w:rsidR="003A2816" w:rsidRPr="001A461E" w:rsidRDefault="00610BD2" w:rsidP="003A2816">
      <w:pPr>
        <w:spacing w:before="14" w:after="0" w:line="240" w:lineRule="auto"/>
        <w:ind w:right="-20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w w:val="101"/>
          <w:lang w:eastAsia="es-ES"/>
        </w:rPr>
        <w:lastRenderedPageBreak/>
        <w:t>7</w:t>
      </w:r>
      <w:r w:rsidR="00247AD0" w:rsidRPr="001A461E">
        <w:rPr>
          <w:rFonts w:eastAsia="Arial" w:cstheme="minorHAnsi"/>
          <w:w w:val="101"/>
          <w:lang w:eastAsia="es-ES"/>
        </w:rPr>
        <w:t>1</w:t>
      </w:r>
      <w:r w:rsidRPr="001A461E">
        <w:rPr>
          <w:rFonts w:eastAsia="Arial" w:cstheme="minorHAnsi"/>
          <w:w w:val="101"/>
          <w:lang w:eastAsia="es-ES"/>
        </w:rPr>
        <w:t xml:space="preserve">-. </w:t>
      </w:r>
      <w:r w:rsidR="003A2816" w:rsidRPr="001A461E">
        <w:rPr>
          <w:rFonts w:eastAsia="Arial" w:cstheme="minorHAnsi"/>
          <w:w w:val="101"/>
          <w:lang w:eastAsia="es-ES"/>
        </w:rPr>
        <w:t>E</w:t>
      </w:r>
      <w:r w:rsidR="003A2816" w:rsidRPr="001A461E">
        <w:rPr>
          <w:rFonts w:eastAsia="Arial" w:cstheme="minorHAnsi"/>
          <w:w w:val="102"/>
          <w:lang w:eastAsia="es-ES"/>
        </w:rPr>
        <w:t xml:space="preserve">l </w:t>
      </w:r>
      <w:r w:rsidR="003A2816" w:rsidRPr="001A461E">
        <w:rPr>
          <w:rFonts w:eastAsia="Arial" w:cstheme="minorHAnsi"/>
          <w:spacing w:val="-31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 xml:space="preserve">impulso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2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</w:t>
      </w:r>
      <w:r w:rsidR="003A2816" w:rsidRPr="001A461E">
        <w:rPr>
          <w:rFonts w:eastAsia="Arial" w:cstheme="minorHAnsi"/>
          <w:spacing w:val="2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investigación </w:t>
      </w:r>
      <w:r w:rsidR="003A2816" w:rsidRPr="001A461E">
        <w:rPr>
          <w:rFonts w:eastAsia="Arial" w:cstheme="minorHAnsi"/>
          <w:spacing w:val="4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científica</w:t>
      </w:r>
      <w:r w:rsidR="003A2816" w:rsidRPr="001A461E">
        <w:rPr>
          <w:rFonts w:eastAsia="Arial" w:cstheme="minorHAnsi"/>
          <w:spacing w:val="5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y</w:t>
      </w:r>
      <w:r w:rsidR="003A2816" w:rsidRPr="001A461E">
        <w:rPr>
          <w:rFonts w:eastAsia="Arial" w:cstheme="minorHAnsi"/>
          <w:spacing w:val="22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el</w:t>
      </w:r>
      <w:r w:rsidR="003A2816" w:rsidRPr="001A461E">
        <w:rPr>
          <w:rFonts w:eastAsia="Arial" w:cstheme="minorHAnsi"/>
          <w:spacing w:val="-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desarrollo </w:t>
      </w:r>
      <w:r w:rsidR="003A2816" w:rsidRPr="001A461E">
        <w:rPr>
          <w:rFonts w:eastAsia="Arial" w:cstheme="minorHAnsi"/>
          <w:spacing w:val="8"/>
          <w:lang w:eastAsia="es-ES"/>
        </w:rPr>
        <w:t xml:space="preserve"> </w:t>
      </w:r>
      <w:r w:rsidR="003A2816" w:rsidRPr="001A461E">
        <w:rPr>
          <w:rFonts w:eastAsia="Times New Roman" w:cstheme="minorHAnsi"/>
          <w:i/>
          <w:lang w:eastAsia="es-ES"/>
        </w:rPr>
        <w:t>e</w:t>
      </w:r>
      <w:r w:rsidR="003A2816" w:rsidRPr="001A461E">
        <w:rPr>
          <w:rFonts w:eastAsia="Times New Roman" w:cstheme="minorHAnsi"/>
          <w:i/>
          <w:spacing w:val="20"/>
          <w:lang w:eastAsia="es-ES"/>
        </w:rPr>
        <w:t xml:space="preserve"> </w:t>
      </w:r>
      <w:r w:rsidR="003A2816" w:rsidRPr="001A461E">
        <w:rPr>
          <w:rFonts w:eastAsia="Arial" w:cstheme="minorHAnsi"/>
          <w:w w:val="107"/>
          <w:lang w:eastAsia="es-ES"/>
        </w:rPr>
        <w:t>innovación</w:t>
      </w:r>
      <w:r w:rsidR="003A2816" w:rsidRPr="001A461E">
        <w:rPr>
          <w:rFonts w:eastAsia="Arial" w:cstheme="minorHAnsi"/>
          <w:spacing w:val="-5"/>
          <w:w w:val="10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tecnológica </w:t>
      </w:r>
      <w:r w:rsidR="003A2816" w:rsidRPr="001A461E">
        <w:rPr>
          <w:rFonts w:eastAsia="Arial" w:cstheme="minorHAnsi"/>
          <w:spacing w:val="13"/>
          <w:lang w:eastAsia="es-ES"/>
        </w:rPr>
        <w:t xml:space="preserve"> </w:t>
      </w:r>
      <w:r w:rsidR="003A2816" w:rsidRPr="001A461E">
        <w:rPr>
          <w:rFonts w:eastAsia="Arial" w:cstheme="minorHAnsi"/>
          <w:w w:val="111"/>
          <w:lang w:eastAsia="es-ES"/>
        </w:rPr>
        <w:t>dentro</w:t>
      </w:r>
      <w:r w:rsidR="003A2816" w:rsidRPr="001A461E">
        <w:rPr>
          <w:rFonts w:eastAsia="Arial" w:cstheme="minorHAnsi"/>
          <w:lang w:eastAsia="es-ES"/>
        </w:rPr>
        <w:t xml:space="preserve"> del </w:t>
      </w:r>
      <w:r w:rsidR="003A2816" w:rsidRPr="001A461E">
        <w:rPr>
          <w:rFonts w:eastAsia="Arial" w:cstheme="minorHAnsi"/>
          <w:spacing w:val="17"/>
          <w:lang w:eastAsia="es-ES"/>
        </w:rPr>
        <w:t xml:space="preserve"> </w:t>
      </w:r>
      <w:r w:rsidR="003A2816" w:rsidRPr="001A461E">
        <w:rPr>
          <w:rFonts w:eastAsia="Arial" w:cstheme="minorHAnsi"/>
          <w:w w:val="111"/>
          <w:lang w:eastAsia="es-ES"/>
        </w:rPr>
        <w:t>ámbito</w:t>
      </w:r>
      <w:r w:rsidR="003A2816" w:rsidRPr="001A461E">
        <w:rPr>
          <w:rFonts w:eastAsia="Arial" w:cstheme="minorHAnsi"/>
          <w:spacing w:val="48"/>
          <w:w w:val="111"/>
          <w:lang w:eastAsia="es-ES"/>
        </w:rPr>
        <w:t xml:space="preserve"> </w:t>
      </w:r>
      <w:r w:rsidR="003A2816" w:rsidRPr="001A461E">
        <w:rPr>
          <w:rFonts w:eastAsia="Arial" w:cstheme="minorHAnsi"/>
          <w:w w:val="111"/>
          <w:lang w:eastAsia="es-ES"/>
        </w:rPr>
        <w:t>bibliotecario,</w:t>
      </w:r>
      <w:r w:rsidR="003A2816" w:rsidRPr="001A461E">
        <w:rPr>
          <w:rFonts w:eastAsia="Arial" w:cstheme="minorHAnsi"/>
          <w:spacing w:val="-3"/>
          <w:w w:val="11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así</w:t>
      </w:r>
      <w:r w:rsidR="003A2816" w:rsidRPr="001A461E">
        <w:rPr>
          <w:rFonts w:eastAsia="Arial" w:cstheme="minorHAnsi"/>
          <w:spacing w:val="4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como </w:t>
      </w:r>
      <w:r w:rsidR="003A2816" w:rsidRPr="001A461E">
        <w:rPr>
          <w:rFonts w:eastAsia="Arial" w:cstheme="minorHAnsi"/>
          <w:spacing w:val="2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la </w:t>
      </w:r>
      <w:r w:rsidR="003A2816" w:rsidRPr="001A461E">
        <w:rPr>
          <w:rFonts w:eastAsia="Arial" w:cstheme="minorHAnsi"/>
          <w:spacing w:val="2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realización </w:t>
      </w:r>
      <w:r w:rsidR="003A2816" w:rsidRPr="001A461E">
        <w:rPr>
          <w:rFonts w:eastAsia="Arial" w:cstheme="minorHAnsi"/>
          <w:spacing w:val="2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de </w:t>
      </w:r>
      <w:r w:rsidR="003A2816" w:rsidRPr="001A461E">
        <w:rPr>
          <w:rFonts w:eastAsia="Arial" w:cstheme="minorHAnsi"/>
          <w:spacing w:val="1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proyectos </w:t>
      </w:r>
      <w:r w:rsidR="003A2816" w:rsidRPr="001A461E">
        <w:rPr>
          <w:rFonts w:eastAsia="Arial" w:cstheme="minorHAnsi"/>
          <w:spacing w:val="42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de </w:t>
      </w:r>
      <w:r w:rsidR="003A2816" w:rsidRPr="001A461E">
        <w:rPr>
          <w:rFonts w:eastAsia="Arial" w:cstheme="minorHAnsi"/>
          <w:spacing w:val="17"/>
          <w:lang w:eastAsia="es-ES"/>
        </w:rPr>
        <w:t xml:space="preserve"> </w:t>
      </w:r>
      <w:r w:rsidR="003A2816" w:rsidRPr="001A461E">
        <w:rPr>
          <w:rFonts w:eastAsia="Arial" w:cstheme="minorHAnsi"/>
          <w:w w:val="106"/>
          <w:lang w:eastAsia="es-ES"/>
        </w:rPr>
        <w:t>investigación</w:t>
      </w:r>
      <w:r w:rsidR="003A2816" w:rsidRPr="001A461E">
        <w:rPr>
          <w:rFonts w:eastAsia="Arial" w:cstheme="minorHAnsi"/>
          <w:spacing w:val="51"/>
          <w:w w:val="106"/>
          <w:lang w:eastAsia="es-ES"/>
        </w:rPr>
        <w:t xml:space="preserve"> </w:t>
      </w:r>
      <w:r w:rsidR="003A2816" w:rsidRPr="001A461E">
        <w:rPr>
          <w:rFonts w:eastAsia="Arial" w:cstheme="minorHAnsi"/>
          <w:w w:val="108"/>
          <w:lang w:eastAsia="es-ES"/>
        </w:rPr>
        <w:t>en cooperación</w:t>
      </w:r>
      <w:r w:rsidR="003A2816" w:rsidRPr="001A461E">
        <w:rPr>
          <w:rFonts w:eastAsia="Arial" w:cstheme="minorHAnsi"/>
          <w:spacing w:val="-25"/>
          <w:w w:val="108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con</w:t>
      </w:r>
      <w:r w:rsidR="003A2816" w:rsidRPr="001A461E">
        <w:rPr>
          <w:rFonts w:eastAsia="Arial" w:cstheme="minorHAnsi"/>
          <w:spacing w:val="2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otras</w:t>
      </w:r>
      <w:r w:rsidR="003A2816" w:rsidRPr="001A461E">
        <w:rPr>
          <w:rFonts w:eastAsia="Arial" w:cstheme="minorHAnsi"/>
          <w:spacing w:val="22"/>
          <w:lang w:eastAsia="es-ES"/>
        </w:rPr>
        <w:t xml:space="preserve"> </w:t>
      </w:r>
      <w:r w:rsidR="003A2816" w:rsidRPr="001A461E">
        <w:rPr>
          <w:rFonts w:eastAsia="Arial" w:cstheme="minorHAnsi"/>
          <w:w w:val="106"/>
          <w:lang w:eastAsia="es-ES"/>
        </w:rPr>
        <w:t>instituciones</w:t>
      </w:r>
      <w:r w:rsidR="003A2816" w:rsidRPr="001A461E">
        <w:rPr>
          <w:rFonts w:eastAsia="Arial" w:cstheme="minorHAnsi"/>
          <w:spacing w:val="-9"/>
          <w:w w:val="10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científicas</w:t>
      </w:r>
      <w:r w:rsidR="003A2816" w:rsidRPr="001A461E">
        <w:rPr>
          <w:rFonts w:eastAsia="Arial" w:cstheme="minorHAnsi"/>
          <w:spacing w:val="14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y</w:t>
      </w:r>
      <w:r w:rsidR="003A2816" w:rsidRPr="001A461E">
        <w:rPr>
          <w:rFonts w:eastAsia="Arial" w:cstheme="minorHAnsi"/>
          <w:spacing w:val="-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culturales</w:t>
      </w:r>
      <w:r w:rsidR="003A2816" w:rsidRPr="001A461E">
        <w:rPr>
          <w:rFonts w:eastAsia="Arial" w:cstheme="minorHAnsi"/>
          <w:spacing w:val="-17"/>
          <w:lang w:eastAsia="es-ES"/>
        </w:rPr>
        <w:t>,</w:t>
      </w:r>
      <w:r w:rsidR="003A2816" w:rsidRPr="001A461E">
        <w:rPr>
          <w:rFonts w:eastAsia="Arial" w:cstheme="minorHAnsi"/>
          <w:lang w:eastAsia="es-ES"/>
        </w:rPr>
        <w:t xml:space="preserve"> es</w:t>
      </w:r>
      <w:r w:rsidR="003A2816" w:rsidRPr="001A461E">
        <w:rPr>
          <w:rFonts w:eastAsia="Arial" w:cstheme="minorHAnsi"/>
          <w:spacing w:val="37"/>
          <w:lang w:eastAsia="es-ES"/>
        </w:rPr>
        <w:t xml:space="preserve"> </w:t>
      </w:r>
      <w:r w:rsidR="003A2816" w:rsidRPr="001A461E">
        <w:rPr>
          <w:rFonts w:eastAsia="Arial" w:cstheme="minorHAnsi"/>
          <w:w w:val="106"/>
          <w:lang w:eastAsia="es-ES"/>
        </w:rPr>
        <w:t>responsabilidad</w:t>
      </w:r>
      <w:r w:rsidR="003A2816" w:rsidRPr="001A461E">
        <w:rPr>
          <w:rFonts w:eastAsia="Arial" w:cstheme="minorHAnsi"/>
          <w:spacing w:val="-22"/>
          <w:w w:val="106"/>
          <w:lang w:eastAsia="es-ES"/>
        </w:rPr>
        <w:t xml:space="preserve"> </w:t>
      </w:r>
      <w:r w:rsidR="003A2816" w:rsidRPr="001A461E">
        <w:rPr>
          <w:rFonts w:eastAsia="Arial" w:cstheme="minorHAnsi"/>
          <w:w w:val="113"/>
          <w:lang w:eastAsia="es-ES"/>
        </w:rPr>
        <w:t>de:</w:t>
      </w:r>
    </w:p>
    <w:p w:rsidR="003A2816" w:rsidRPr="001A461E" w:rsidRDefault="003A2816" w:rsidP="00A614B7">
      <w:pPr>
        <w:numPr>
          <w:ilvl w:val="0"/>
          <w:numId w:val="55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La Consejería de Cultura de la Comunidad de Madrid</w:t>
      </w:r>
    </w:p>
    <w:p w:rsidR="003A2816" w:rsidRPr="001A461E" w:rsidRDefault="003A2816" w:rsidP="00A614B7">
      <w:pPr>
        <w:numPr>
          <w:ilvl w:val="0"/>
          <w:numId w:val="55"/>
        </w:numPr>
        <w:spacing w:before="72" w:after="0" w:line="240" w:lineRule="auto"/>
        <w:ind w:right="-20"/>
        <w:contextualSpacing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u w:val="single"/>
          <w:lang w:eastAsia="es-ES"/>
        </w:rPr>
        <w:t>El Ministerio de Cultura</w:t>
      </w:r>
    </w:p>
    <w:p w:rsidR="003A2816" w:rsidRPr="001A461E" w:rsidRDefault="003A2816" w:rsidP="00A614B7">
      <w:pPr>
        <w:numPr>
          <w:ilvl w:val="0"/>
          <w:numId w:val="55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La Biblioteca Nacional de España</w:t>
      </w:r>
    </w:p>
    <w:p w:rsidR="003A2816" w:rsidRPr="001A461E" w:rsidRDefault="003A2816" w:rsidP="003A2816">
      <w:pPr>
        <w:spacing w:before="72" w:after="0" w:line="240" w:lineRule="auto"/>
        <w:ind w:left="1065" w:right="-20"/>
        <w:contextualSpacing/>
        <w:rPr>
          <w:rFonts w:eastAsia="Arial" w:cstheme="minorHAnsi"/>
          <w:lang w:eastAsia="es-ES"/>
        </w:rPr>
      </w:pPr>
    </w:p>
    <w:p w:rsidR="003A2816" w:rsidRPr="001A461E" w:rsidRDefault="00610BD2" w:rsidP="003A2816">
      <w:p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7</w:t>
      </w:r>
      <w:r w:rsidR="00247AD0" w:rsidRPr="001A461E">
        <w:rPr>
          <w:rFonts w:eastAsia="Arial" w:cstheme="minorHAnsi"/>
          <w:lang w:eastAsia="es-ES"/>
        </w:rPr>
        <w:t>2</w:t>
      </w:r>
      <w:r w:rsidRPr="001A461E">
        <w:rPr>
          <w:rFonts w:eastAsia="Arial" w:cstheme="minorHAnsi"/>
          <w:lang w:eastAsia="es-ES"/>
        </w:rPr>
        <w:t xml:space="preserve">-. </w:t>
      </w:r>
      <w:r w:rsidR="003A2816" w:rsidRPr="001A461E">
        <w:rPr>
          <w:rFonts w:eastAsia="Arial" w:cstheme="minorHAnsi"/>
          <w:lang w:eastAsia="es-ES"/>
        </w:rPr>
        <w:t>El</w:t>
      </w:r>
      <w:r w:rsidR="003A2816" w:rsidRPr="001A461E">
        <w:rPr>
          <w:rFonts w:eastAsia="Arial" w:cstheme="minorHAnsi"/>
          <w:spacing w:val="2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órgano </w:t>
      </w:r>
      <w:r w:rsidR="003A2816" w:rsidRPr="001A461E">
        <w:rPr>
          <w:rFonts w:eastAsia="Arial" w:cstheme="minorHAnsi"/>
          <w:spacing w:val="1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colegiado </w:t>
      </w:r>
      <w:r w:rsidR="003A2816" w:rsidRPr="001A461E">
        <w:rPr>
          <w:rFonts w:eastAsia="Arial" w:cstheme="minorHAnsi"/>
          <w:spacing w:val="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3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 xml:space="preserve">composición </w:t>
      </w:r>
      <w:r w:rsidR="003A2816" w:rsidRPr="001A461E">
        <w:rPr>
          <w:rFonts w:eastAsia="Arial" w:cstheme="minorHAnsi"/>
          <w:spacing w:val="11"/>
          <w:lang w:eastAsia="es-ES"/>
        </w:rPr>
        <w:t xml:space="preserve"> </w:t>
      </w:r>
      <w:r w:rsidR="003A2816" w:rsidRPr="001A461E">
        <w:rPr>
          <w:rFonts w:eastAsia="Arial" w:cstheme="minorHAnsi"/>
          <w:w w:val="108"/>
          <w:lang w:eastAsia="es-ES"/>
        </w:rPr>
        <w:t>interadministrativa</w:t>
      </w:r>
      <w:r w:rsidR="003A2816" w:rsidRPr="001A461E">
        <w:rPr>
          <w:rFonts w:eastAsia="Arial" w:cstheme="minorHAnsi"/>
          <w:spacing w:val="19"/>
          <w:w w:val="108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que</w:t>
      </w:r>
      <w:r w:rsidR="003A2816" w:rsidRPr="001A461E">
        <w:rPr>
          <w:rFonts w:eastAsia="Arial" w:cstheme="minorHAnsi"/>
          <w:spacing w:val="4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canalizará</w:t>
      </w:r>
      <w:r w:rsidR="003A2816" w:rsidRPr="001A461E">
        <w:rPr>
          <w:rFonts w:eastAsia="Arial" w:cstheme="minorHAnsi"/>
          <w:spacing w:val="54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</w:t>
      </w:r>
      <w:r w:rsidR="003A2816" w:rsidRPr="001A461E">
        <w:rPr>
          <w:rFonts w:eastAsia="Arial" w:cstheme="minorHAnsi"/>
          <w:spacing w:val="45"/>
          <w:lang w:eastAsia="es-ES"/>
        </w:rPr>
        <w:t xml:space="preserve"> </w:t>
      </w:r>
      <w:r w:rsidR="003A2816" w:rsidRPr="001A461E">
        <w:rPr>
          <w:rFonts w:eastAsia="Arial" w:cstheme="minorHAnsi"/>
          <w:w w:val="108"/>
          <w:lang w:eastAsia="es-ES"/>
        </w:rPr>
        <w:t>cooperación</w:t>
      </w:r>
      <w:r w:rsidR="003A2816" w:rsidRPr="001A461E">
        <w:rPr>
          <w:rFonts w:eastAsia="Arial" w:cstheme="minorHAnsi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>bibliotecaria</w:t>
      </w:r>
      <w:r w:rsidR="003A2816" w:rsidRPr="001A461E">
        <w:rPr>
          <w:rFonts w:eastAsia="Arial" w:cstheme="minorHAnsi"/>
          <w:spacing w:val="-14"/>
          <w:w w:val="11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entre</w:t>
      </w:r>
      <w:r w:rsidR="003A2816" w:rsidRPr="001A461E">
        <w:rPr>
          <w:rFonts w:eastAsia="Arial" w:cstheme="minorHAnsi"/>
          <w:spacing w:val="4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las</w:t>
      </w:r>
      <w:r w:rsidR="003A2816" w:rsidRPr="001A461E">
        <w:rPr>
          <w:rFonts w:eastAsia="Arial" w:cstheme="minorHAnsi"/>
          <w:spacing w:val="-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administraciones</w:t>
      </w:r>
      <w:r w:rsidR="003A2816" w:rsidRPr="001A461E">
        <w:rPr>
          <w:rFonts w:eastAsia="Arial" w:cstheme="minorHAnsi"/>
          <w:spacing w:val="48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públicas</w:t>
      </w:r>
      <w:r w:rsidR="003A2816" w:rsidRPr="001A461E">
        <w:rPr>
          <w:rFonts w:eastAsia="Arial" w:cstheme="minorHAnsi"/>
          <w:spacing w:val="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es:</w:t>
      </w:r>
    </w:p>
    <w:p w:rsidR="003A2816" w:rsidRPr="001A461E" w:rsidRDefault="003A2816" w:rsidP="00A614B7">
      <w:pPr>
        <w:numPr>
          <w:ilvl w:val="0"/>
          <w:numId w:val="56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El Ministerio de Cultura</w:t>
      </w:r>
    </w:p>
    <w:p w:rsidR="003A2816" w:rsidRPr="001A461E" w:rsidRDefault="003A2816" w:rsidP="00A614B7">
      <w:pPr>
        <w:numPr>
          <w:ilvl w:val="0"/>
          <w:numId w:val="56"/>
        </w:numPr>
        <w:spacing w:before="72" w:after="0" w:line="240" w:lineRule="auto"/>
        <w:ind w:right="-20"/>
        <w:contextualSpacing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u w:val="single"/>
          <w:lang w:eastAsia="es-ES"/>
        </w:rPr>
        <w:t>Consejo de Cooperación Bibliotecaria</w:t>
      </w:r>
    </w:p>
    <w:p w:rsidR="003A2816" w:rsidRPr="001A461E" w:rsidRDefault="003A2816" w:rsidP="00A614B7">
      <w:pPr>
        <w:numPr>
          <w:ilvl w:val="0"/>
          <w:numId w:val="56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Comisión General de Cooperación Bibliotecaria</w:t>
      </w:r>
    </w:p>
    <w:p w:rsidR="003A2816" w:rsidRPr="001A461E" w:rsidRDefault="003A2816" w:rsidP="003A2816">
      <w:pPr>
        <w:spacing w:before="72" w:after="0" w:line="240" w:lineRule="auto"/>
        <w:ind w:left="1065" w:right="-20"/>
        <w:contextualSpacing/>
        <w:rPr>
          <w:rFonts w:eastAsia="Arial" w:cstheme="minorHAnsi"/>
          <w:lang w:eastAsia="es-ES"/>
        </w:rPr>
      </w:pPr>
    </w:p>
    <w:p w:rsidR="003A2816" w:rsidRPr="001A461E" w:rsidRDefault="00610BD2" w:rsidP="003A2816">
      <w:pPr>
        <w:spacing w:before="72" w:after="0" w:line="240" w:lineRule="auto"/>
        <w:ind w:right="-20"/>
        <w:contextualSpacing/>
        <w:rPr>
          <w:rFonts w:eastAsia="Arial" w:cstheme="minorHAnsi"/>
          <w:w w:val="116"/>
          <w:lang w:eastAsia="es-ES"/>
        </w:rPr>
      </w:pPr>
      <w:r w:rsidRPr="001A461E">
        <w:rPr>
          <w:rFonts w:eastAsia="Arial" w:cstheme="minorHAnsi"/>
          <w:lang w:eastAsia="es-ES"/>
        </w:rPr>
        <w:t>7</w:t>
      </w:r>
      <w:r w:rsidR="00247AD0" w:rsidRPr="001A461E">
        <w:rPr>
          <w:rFonts w:eastAsia="Arial" w:cstheme="minorHAnsi"/>
          <w:lang w:eastAsia="es-ES"/>
        </w:rPr>
        <w:t>3</w:t>
      </w:r>
      <w:r w:rsidRPr="001A461E">
        <w:rPr>
          <w:rFonts w:eastAsia="Arial" w:cstheme="minorHAnsi"/>
          <w:lang w:eastAsia="es-ES"/>
        </w:rPr>
        <w:t xml:space="preserve">-. </w:t>
      </w:r>
      <w:r w:rsidR="003A2816" w:rsidRPr="001A461E">
        <w:rPr>
          <w:rFonts w:eastAsia="Arial" w:cstheme="minorHAnsi"/>
          <w:lang w:eastAsia="es-ES"/>
        </w:rPr>
        <w:t>Los</w:t>
      </w:r>
      <w:r w:rsidR="003A2816" w:rsidRPr="001A461E">
        <w:rPr>
          <w:rFonts w:eastAsia="Arial" w:cstheme="minorHAnsi"/>
          <w:spacing w:val="-14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vocales</w:t>
      </w:r>
      <w:r w:rsidR="003A2816" w:rsidRPr="001A461E">
        <w:rPr>
          <w:rFonts w:eastAsia="Arial" w:cstheme="minorHAnsi"/>
          <w:spacing w:val="8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del</w:t>
      </w:r>
      <w:r w:rsidR="003A2816" w:rsidRPr="001A461E">
        <w:rPr>
          <w:rFonts w:eastAsia="Arial" w:cstheme="minorHAnsi"/>
          <w:spacing w:val="-4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Consejo</w:t>
      </w:r>
      <w:r w:rsidR="003A2816" w:rsidRPr="001A461E">
        <w:rPr>
          <w:rFonts w:eastAsia="Arial" w:cstheme="minorHAnsi"/>
          <w:spacing w:val="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Bibliotecas</w:t>
      </w:r>
      <w:r w:rsidR="003A2816" w:rsidRPr="001A461E">
        <w:rPr>
          <w:rFonts w:eastAsia="Arial" w:cstheme="minorHAnsi"/>
          <w:spacing w:val="3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 la</w:t>
      </w:r>
      <w:r w:rsidR="003A2816" w:rsidRPr="001A461E">
        <w:rPr>
          <w:rFonts w:eastAsia="Arial" w:cstheme="minorHAnsi"/>
          <w:spacing w:val="2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Comunidad</w:t>
      </w:r>
      <w:r w:rsidR="003A2816" w:rsidRPr="001A461E">
        <w:rPr>
          <w:rFonts w:eastAsia="Arial" w:cstheme="minorHAnsi"/>
          <w:spacing w:val="33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3"/>
          <w:lang w:eastAsia="es-ES"/>
        </w:rPr>
        <w:t xml:space="preserve"> </w:t>
      </w:r>
      <w:r w:rsidR="003A2816" w:rsidRPr="001A461E">
        <w:rPr>
          <w:rFonts w:eastAsia="Arial" w:cstheme="minorHAnsi"/>
          <w:w w:val="115"/>
          <w:lang w:eastAsia="es-ES"/>
        </w:rPr>
        <w:t>Madrid</w:t>
      </w:r>
      <w:r w:rsidR="003A2816" w:rsidRPr="001A461E">
        <w:rPr>
          <w:rFonts w:eastAsia="Arial" w:cstheme="minorHAnsi"/>
          <w:spacing w:val="-27"/>
          <w:w w:val="11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son</w:t>
      </w:r>
      <w:r w:rsidR="003A2816" w:rsidRPr="001A461E">
        <w:rPr>
          <w:rFonts w:eastAsia="Arial" w:cstheme="minorHAnsi"/>
          <w:spacing w:val="-2"/>
          <w:lang w:eastAsia="es-ES"/>
        </w:rPr>
        <w:t xml:space="preserve"> </w:t>
      </w:r>
      <w:r w:rsidR="003A2816" w:rsidRPr="001A461E">
        <w:rPr>
          <w:rFonts w:eastAsia="Arial" w:cstheme="minorHAnsi"/>
          <w:w w:val="107"/>
          <w:lang w:eastAsia="es-ES"/>
        </w:rPr>
        <w:t>nombrados</w:t>
      </w:r>
      <w:r w:rsidR="003A2816" w:rsidRPr="001A461E">
        <w:rPr>
          <w:rFonts w:eastAsia="Arial" w:cstheme="minorHAnsi"/>
          <w:spacing w:val="-17"/>
          <w:w w:val="107"/>
          <w:lang w:eastAsia="es-ES"/>
        </w:rPr>
        <w:t xml:space="preserve"> </w:t>
      </w:r>
      <w:r w:rsidR="003A2816" w:rsidRPr="001A461E">
        <w:rPr>
          <w:rFonts w:eastAsia="Arial" w:cstheme="minorHAnsi"/>
          <w:w w:val="116"/>
          <w:lang w:eastAsia="es-ES"/>
        </w:rPr>
        <w:t>por:</w:t>
      </w:r>
    </w:p>
    <w:p w:rsidR="003A2816" w:rsidRPr="001A461E" w:rsidRDefault="003A2816" w:rsidP="00A614B7">
      <w:pPr>
        <w:numPr>
          <w:ilvl w:val="0"/>
          <w:numId w:val="57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w w:val="116"/>
          <w:lang w:eastAsia="es-ES"/>
        </w:rPr>
        <w:t>El Director General de Patrimonio Cultural</w:t>
      </w:r>
    </w:p>
    <w:p w:rsidR="003A2816" w:rsidRPr="001A461E" w:rsidRDefault="003A2816" w:rsidP="00A614B7">
      <w:pPr>
        <w:numPr>
          <w:ilvl w:val="0"/>
          <w:numId w:val="57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w w:val="116"/>
          <w:lang w:eastAsia="es-ES"/>
        </w:rPr>
        <w:t xml:space="preserve">El Ministro de Cultura </w:t>
      </w:r>
    </w:p>
    <w:p w:rsidR="003A2816" w:rsidRPr="001A461E" w:rsidRDefault="003A2816" w:rsidP="00A614B7">
      <w:pPr>
        <w:numPr>
          <w:ilvl w:val="0"/>
          <w:numId w:val="57"/>
        </w:numPr>
        <w:spacing w:before="72" w:after="0" w:line="240" w:lineRule="auto"/>
        <w:ind w:right="-20"/>
        <w:contextualSpacing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w w:val="116"/>
          <w:u w:val="single"/>
          <w:lang w:eastAsia="es-ES"/>
        </w:rPr>
        <w:t>El Consejero de Cultura</w:t>
      </w:r>
    </w:p>
    <w:p w:rsidR="003A2816" w:rsidRPr="001A461E" w:rsidRDefault="003A2816" w:rsidP="00610BD2">
      <w:pPr>
        <w:spacing w:before="72" w:after="0" w:line="240" w:lineRule="auto"/>
        <w:ind w:left="1065" w:right="-20"/>
        <w:contextualSpacing/>
        <w:rPr>
          <w:rFonts w:eastAsia="Arial" w:cstheme="minorHAnsi"/>
          <w:u w:val="single"/>
          <w:lang w:eastAsia="es-ES"/>
        </w:rPr>
      </w:pPr>
    </w:p>
    <w:p w:rsidR="003A2816" w:rsidRPr="001A461E" w:rsidRDefault="00610BD2" w:rsidP="003A2816">
      <w:pPr>
        <w:spacing w:before="72" w:after="0" w:line="240" w:lineRule="auto"/>
        <w:ind w:right="-20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7</w:t>
      </w:r>
      <w:r w:rsidR="00247AD0" w:rsidRPr="001A461E">
        <w:rPr>
          <w:rFonts w:eastAsia="Arial" w:cstheme="minorHAnsi"/>
          <w:lang w:eastAsia="es-ES"/>
        </w:rPr>
        <w:t>4</w:t>
      </w:r>
      <w:r w:rsidRPr="001A461E">
        <w:rPr>
          <w:rFonts w:eastAsia="Arial" w:cstheme="minorHAnsi"/>
          <w:lang w:eastAsia="es-ES"/>
        </w:rPr>
        <w:t xml:space="preserve">-. </w:t>
      </w:r>
      <w:r w:rsidR="003A2816" w:rsidRPr="001A461E">
        <w:rPr>
          <w:rFonts w:eastAsia="Arial" w:cstheme="minorHAnsi"/>
          <w:lang w:eastAsia="es-ES"/>
        </w:rPr>
        <w:t xml:space="preserve"> ¿Qué artículo de la ley 10/1989 establece que las Bibliotecas Públicas y de interés público de la Comunidad de Madrid estarán incluidas en un registro adscrito a la  Consejería de Cultura?</w:t>
      </w:r>
    </w:p>
    <w:p w:rsidR="003A2816" w:rsidRPr="001A461E" w:rsidRDefault="003A2816" w:rsidP="00A614B7">
      <w:pPr>
        <w:numPr>
          <w:ilvl w:val="0"/>
          <w:numId w:val="58"/>
        </w:numPr>
        <w:spacing w:before="72" w:after="0" w:line="240" w:lineRule="auto"/>
        <w:ind w:right="-20"/>
        <w:contextualSpacing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u w:val="single"/>
          <w:lang w:eastAsia="es-ES"/>
        </w:rPr>
        <w:t>Título I art. 9</w:t>
      </w:r>
    </w:p>
    <w:p w:rsidR="003A2816" w:rsidRPr="001A461E" w:rsidRDefault="003A2816" w:rsidP="00A614B7">
      <w:pPr>
        <w:numPr>
          <w:ilvl w:val="0"/>
          <w:numId w:val="58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Título I art. 8</w:t>
      </w:r>
    </w:p>
    <w:p w:rsidR="003A2816" w:rsidRPr="001A461E" w:rsidRDefault="003A2816" w:rsidP="00A614B7">
      <w:pPr>
        <w:numPr>
          <w:ilvl w:val="0"/>
          <w:numId w:val="58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Título preliminar art. 3</w:t>
      </w:r>
    </w:p>
    <w:p w:rsidR="003A2816" w:rsidRPr="001A461E" w:rsidRDefault="003A2816" w:rsidP="003A2816">
      <w:pPr>
        <w:spacing w:before="72" w:after="0" w:line="240" w:lineRule="auto"/>
        <w:ind w:left="1065" w:right="-20"/>
        <w:contextualSpacing/>
        <w:rPr>
          <w:rFonts w:eastAsia="Arial" w:cstheme="minorHAnsi"/>
          <w:lang w:eastAsia="es-ES"/>
        </w:rPr>
      </w:pPr>
    </w:p>
    <w:p w:rsidR="003A2816" w:rsidRPr="001A461E" w:rsidRDefault="00610BD2" w:rsidP="003A2816">
      <w:pPr>
        <w:spacing w:before="72" w:after="0" w:line="240" w:lineRule="auto"/>
        <w:ind w:right="-20"/>
        <w:contextualSpacing/>
        <w:rPr>
          <w:rFonts w:eastAsia="Arial" w:cstheme="minorHAnsi"/>
          <w:w w:val="108"/>
          <w:lang w:eastAsia="es-ES"/>
        </w:rPr>
      </w:pPr>
      <w:r w:rsidRPr="001A461E">
        <w:rPr>
          <w:rFonts w:eastAsia="Arial" w:cstheme="minorHAnsi"/>
          <w:w w:val="109"/>
          <w:lang w:eastAsia="es-ES"/>
        </w:rPr>
        <w:t>7</w:t>
      </w:r>
      <w:r w:rsidR="00247AD0" w:rsidRPr="001A461E">
        <w:rPr>
          <w:rFonts w:eastAsia="Arial" w:cstheme="minorHAnsi"/>
          <w:w w:val="109"/>
          <w:lang w:eastAsia="es-ES"/>
        </w:rPr>
        <w:t>5</w:t>
      </w:r>
      <w:r w:rsidRPr="001A461E">
        <w:rPr>
          <w:rFonts w:eastAsia="Arial" w:cstheme="minorHAnsi"/>
          <w:w w:val="109"/>
          <w:lang w:eastAsia="es-ES"/>
        </w:rPr>
        <w:t xml:space="preserve">-. </w:t>
      </w:r>
      <w:r w:rsidR="003A2816" w:rsidRPr="001A461E">
        <w:rPr>
          <w:rFonts w:eastAsia="Arial" w:cstheme="minorHAnsi"/>
          <w:w w:val="109"/>
          <w:lang w:eastAsia="es-ES"/>
        </w:rPr>
        <w:t>E</w:t>
      </w:r>
      <w:r w:rsidR="003A2816" w:rsidRPr="001A461E">
        <w:rPr>
          <w:rFonts w:eastAsia="Arial" w:cstheme="minorHAnsi"/>
          <w:spacing w:val="10"/>
          <w:w w:val="109"/>
          <w:lang w:eastAsia="es-ES"/>
        </w:rPr>
        <w:t xml:space="preserve">l </w:t>
      </w:r>
      <w:r w:rsidR="003A2816" w:rsidRPr="001A461E">
        <w:rPr>
          <w:rFonts w:eastAsia="Arial" w:cstheme="minorHAnsi"/>
          <w:w w:val="109"/>
          <w:lang w:eastAsia="es-ES"/>
        </w:rPr>
        <w:t>programa</w:t>
      </w:r>
      <w:r w:rsidR="003A2816" w:rsidRPr="001A461E">
        <w:rPr>
          <w:rFonts w:eastAsia="Arial" w:cstheme="minorHAnsi"/>
          <w:spacing w:val="-6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creado</w:t>
      </w:r>
      <w:r w:rsidR="003A2816" w:rsidRPr="001A461E">
        <w:rPr>
          <w:rFonts w:eastAsia="Arial" w:cstheme="minorHAnsi"/>
          <w:spacing w:val="3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por</w:t>
      </w:r>
      <w:r w:rsidR="003A2816" w:rsidRPr="001A461E">
        <w:rPr>
          <w:rFonts w:eastAsia="Arial" w:cstheme="minorHAnsi"/>
          <w:spacing w:val="3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las</w:t>
      </w:r>
      <w:r w:rsidR="003A2816" w:rsidRPr="001A461E">
        <w:rPr>
          <w:rFonts w:eastAsia="Arial" w:cstheme="minorHAnsi"/>
          <w:spacing w:val="1"/>
          <w:lang w:eastAsia="es-ES"/>
        </w:rPr>
        <w:t xml:space="preserve"> </w:t>
      </w:r>
      <w:r w:rsidR="003A2816" w:rsidRPr="001A461E">
        <w:rPr>
          <w:rFonts w:eastAsia="Arial" w:cstheme="minorHAnsi"/>
          <w:w w:val="107"/>
          <w:lang w:eastAsia="es-ES"/>
        </w:rPr>
        <w:t>Bibliotecas</w:t>
      </w:r>
      <w:r w:rsidR="003A2816" w:rsidRPr="001A461E">
        <w:rPr>
          <w:rFonts w:eastAsia="Arial" w:cstheme="minorHAnsi"/>
          <w:spacing w:val="-9"/>
          <w:w w:val="10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Nacionales</w:t>
      </w:r>
      <w:r w:rsidR="003A2816" w:rsidRPr="001A461E">
        <w:rPr>
          <w:rFonts w:eastAsia="Arial" w:cstheme="minorHAnsi"/>
          <w:spacing w:val="3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Europeas</w:t>
      </w:r>
      <w:r w:rsidR="003A2816" w:rsidRPr="001A461E">
        <w:rPr>
          <w:rFonts w:eastAsia="Arial" w:cstheme="minorHAnsi"/>
          <w:spacing w:val="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para</w:t>
      </w:r>
      <w:r w:rsidR="003A2816" w:rsidRPr="001A461E">
        <w:rPr>
          <w:rFonts w:eastAsia="Arial" w:cstheme="minorHAnsi"/>
          <w:spacing w:val="22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ofrecer</w:t>
      </w:r>
      <w:r w:rsidR="003A2816" w:rsidRPr="001A461E">
        <w:rPr>
          <w:rFonts w:eastAsia="Arial" w:cstheme="minorHAnsi"/>
          <w:spacing w:val="4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un</w:t>
      </w:r>
      <w:r w:rsidR="003A2816" w:rsidRPr="001A461E">
        <w:rPr>
          <w:rFonts w:eastAsia="Arial" w:cstheme="minorHAnsi"/>
          <w:spacing w:val="1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acceso</w:t>
      </w:r>
      <w:r w:rsidR="003A2816" w:rsidRPr="001A461E">
        <w:rPr>
          <w:rFonts w:eastAsia="Arial" w:cstheme="minorHAnsi"/>
          <w:spacing w:val="-11"/>
          <w:lang w:eastAsia="es-ES"/>
        </w:rPr>
        <w:t xml:space="preserve"> </w:t>
      </w:r>
      <w:r w:rsidR="003A2816" w:rsidRPr="001A461E">
        <w:rPr>
          <w:rFonts w:eastAsia="Arial" w:cstheme="minorHAnsi"/>
          <w:w w:val="111"/>
          <w:lang w:eastAsia="es-ES"/>
        </w:rPr>
        <w:t xml:space="preserve">único </w:t>
      </w:r>
      <w:r w:rsidR="003A2816" w:rsidRPr="001A461E">
        <w:rPr>
          <w:rFonts w:eastAsia="Arial" w:cstheme="minorHAnsi"/>
          <w:lang w:eastAsia="es-ES"/>
        </w:rPr>
        <w:t>a</w:t>
      </w:r>
      <w:r w:rsidR="003A2816" w:rsidRPr="001A461E">
        <w:rPr>
          <w:rFonts w:eastAsia="Arial" w:cstheme="minorHAnsi"/>
          <w:spacing w:val="1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los</w:t>
      </w:r>
      <w:r w:rsidR="003A2816" w:rsidRPr="001A461E">
        <w:rPr>
          <w:rFonts w:eastAsia="Arial" w:cstheme="minorHAnsi"/>
          <w:spacing w:val="18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recursos</w:t>
      </w:r>
      <w:r w:rsidR="003A2816" w:rsidRPr="001A461E">
        <w:rPr>
          <w:rFonts w:eastAsia="Arial" w:cstheme="minorHAnsi"/>
          <w:spacing w:val="3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47</w:t>
      </w:r>
      <w:r w:rsidR="003A2816" w:rsidRPr="001A461E">
        <w:rPr>
          <w:rFonts w:eastAsia="Arial" w:cstheme="minorHAnsi"/>
          <w:spacing w:val="1"/>
          <w:lang w:eastAsia="es-ES"/>
        </w:rPr>
        <w:t xml:space="preserve"> </w:t>
      </w:r>
      <w:r w:rsidR="003A2816" w:rsidRPr="001A461E">
        <w:rPr>
          <w:rFonts w:eastAsia="Arial" w:cstheme="minorHAnsi"/>
          <w:w w:val="107"/>
          <w:lang w:eastAsia="es-ES"/>
        </w:rPr>
        <w:t>Bibliotecas</w:t>
      </w:r>
      <w:r w:rsidR="003A2816" w:rsidRPr="001A461E">
        <w:rPr>
          <w:rFonts w:eastAsia="Arial" w:cstheme="minorHAnsi"/>
          <w:spacing w:val="-18"/>
          <w:w w:val="10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Nacionales</w:t>
      </w:r>
      <w:r w:rsidR="003A2816" w:rsidRPr="001A461E">
        <w:rPr>
          <w:rFonts w:eastAsia="Arial" w:cstheme="minorHAnsi"/>
          <w:spacing w:val="4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6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Europa</w:t>
      </w:r>
      <w:r w:rsidR="003A2816" w:rsidRPr="001A461E">
        <w:rPr>
          <w:rFonts w:eastAsia="Arial" w:cstheme="minorHAnsi"/>
          <w:spacing w:val="1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se</w:t>
      </w:r>
      <w:r w:rsidR="003A2816" w:rsidRPr="001A461E">
        <w:rPr>
          <w:rFonts w:eastAsia="Arial" w:cstheme="minorHAnsi"/>
          <w:spacing w:val="-17"/>
          <w:lang w:eastAsia="es-ES"/>
        </w:rPr>
        <w:t xml:space="preserve"> </w:t>
      </w:r>
      <w:r w:rsidR="003A2816" w:rsidRPr="001A461E">
        <w:rPr>
          <w:rFonts w:eastAsia="Arial" w:cstheme="minorHAnsi"/>
          <w:w w:val="108"/>
          <w:lang w:eastAsia="es-ES"/>
        </w:rPr>
        <w:t>denomina:</w:t>
      </w:r>
    </w:p>
    <w:p w:rsidR="003A2816" w:rsidRPr="001A461E" w:rsidRDefault="003A2816" w:rsidP="00A614B7">
      <w:pPr>
        <w:numPr>
          <w:ilvl w:val="0"/>
          <w:numId w:val="59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proofErr w:type="spellStart"/>
      <w:r w:rsidRPr="001A461E">
        <w:rPr>
          <w:rFonts w:eastAsia="Arial" w:cstheme="minorHAnsi"/>
          <w:w w:val="108"/>
          <w:lang w:eastAsia="es-ES"/>
        </w:rPr>
        <w:t>European</w:t>
      </w:r>
      <w:proofErr w:type="spellEnd"/>
      <w:r w:rsidRPr="001A461E">
        <w:rPr>
          <w:rFonts w:eastAsia="Arial" w:cstheme="minorHAnsi"/>
          <w:w w:val="108"/>
          <w:lang w:eastAsia="es-ES"/>
        </w:rPr>
        <w:t xml:space="preserve"> Digital Library</w:t>
      </w:r>
    </w:p>
    <w:p w:rsidR="003A2816" w:rsidRPr="001A461E" w:rsidRDefault="003A2816" w:rsidP="00A614B7">
      <w:pPr>
        <w:numPr>
          <w:ilvl w:val="0"/>
          <w:numId w:val="59"/>
        </w:numPr>
        <w:spacing w:before="72" w:after="0" w:line="240" w:lineRule="auto"/>
        <w:ind w:right="-20"/>
        <w:contextualSpacing/>
        <w:rPr>
          <w:rFonts w:eastAsia="Arial" w:cstheme="minorHAnsi"/>
          <w:u w:val="single"/>
          <w:lang w:eastAsia="es-ES"/>
        </w:rPr>
      </w:pPr>
      <w:proofErr w:type="spellStart"/>
      <w:r w:rsidRPr="001A461E">
        <w:rPr>
          <w:rFonts w:eastAsia="Arial" w:cstheme="minorHAnsi"/>
          <w:w w:val="108"/>
          <w:u w:val="single"/>
          <w:lang w:eastAsia="es-ES"/>
        </w:rPr>
        <w:t>The</w:t>
      </w:r>
      <w:proofErr w:type="spellEnd"/>
      <w:r w:rsidRPr="001A461E">
        <w:rPr>
          <w:rFonts w:eastAsia="Arial" w:cstheme="minorHAnsi"/>
          <w:w w:val="108"/>
          <w:u w:val="single"/>
          <w:lang w:eastAsia="es-ES"/>
        </w:rPr>
        <w:t xml:space="preserve"> </w:t>
      </w:r>
      <w:proofErr w:type="spellStart"/>
      <w:r w:rsidRPr="001A461E">
        <w:rPr>
          <w:rFonts w:eastAsia="Arial" w:cstheme="minorHAnsi"/>
          <w:w w:val="108"/>
          <w:u w:val="single"/>
          <w:lang w:eastAsia="es-ES"/>
        </w:rPr>
        <w:t>European</w:t>
      </w:r>
      <w:proofErr w:type="spellEnd"/>
      <w:r w:rsidRPr="001A461E">
        <w:rPr>
          <w:rFonts w:eastAsia="Arial" w:cstheme="minorHAnsi"/>
          <w:w w:val="108"/>
          <w:u w:val="single"/>
          <w:lang w:eastAsia="es-ES"/>
        </w:rPr>
        <w:t xml:space="preserve"> Library</w:t>
      </w:r>
    </w:p>
    <w:p w:rsidR="003A2816" w:rsidRPr="001A461E" w:rsidRDefault="003A2816" w:rsidP="00A614B7">
      <w:pPr>
        <w:numPr>
          <w:ilvl w:val="0"/>
          <w:numId w:val="59"/>
        </w:numPr>
        <w:spacing w:before="72" w:after="0" w:line="240" w:lineRule="auto"/>
        <w:ind w:right="-20"/>
        <w:contextualSpacing/>
        <w:rPr>
          <w:rFonts w:eastAsia="Arial" w:cstheme="minorHAnsi"/>
          <w:lang w:eastAsia="es-ES"/>
        </w:rPr>
      </w:pPr>
      <w:proofErr w:type="spellStart"/>
      <w:r w:rsidRPr="001A461E">
        <w:rPr>
          <w:rFonts w:eastAsia="Arial" w:cstheme="minorHAnsi"/>
          <w:w w:val="108"/>
          <w:lang w:eastAsia="es-ES"/>
        </w:rPr>
        <w:t>Europeana</w:t>
      </w:r>
      <w:proofErr w:type="spellEnd"/>
    </w:p>
    <w:p w:rsidR="003A2816" w:rsidRPr="001A461E" w:rsidRDefault="003A2816" w:rsidP="003A2816">
      <w:pPr>
        <w:spacing w:before="72" w:after="0" w:line="240" w:lineRule="auto"/>
        <w:ind w:left="1065" w:right="-20"/>
        <w:contextualSpacing/>
        <w:rPr>
          <w:rFonts w:eastAsia="Arial" w:cstheme="minorHAnsi"/>
          <w:lang w:eastAsia="es-ES"/>
        </w:rPr>
      </w:pPr>
    </w:p>
    <w:p w:rsidR="003A2816" w:rsidRPr="001A461E" w:rsidRDefault="00610BD2" w:rsidP="003A2816">
      <w:pPr>
        <w:spacing w:before="1" w:after="0" w:line="240" w:lineRule="auto"/>
        <w:ind w:right="-20"/>
        <w:rPr>
          <w:rFonts w:eastAsia="Arial" w:cstheme="minorHAnsi"/>
          <w:w w:val="108"/>
          <w:lang w:eastAsia="es-ES"/>
        </w:rPr>
      </w:pPr>
      <w:r w:rsidRPr="001A461E">
        <w:rPr>
          <w:rFonts w:eastAsia="Arial" w:cstheme="minorHAnsi"/>
          <w:w w:val="108"/>
          <w:lang w:eastAsia="es-ES"/>
        </w:rPr>
        <w:t>7</w:t>
      </w:r>
      <w:r w:rsidR="00247AD0" w:rsidRPr="001A461E">
        <w:rPr>
          <w:rFonts w:eastAsia="Arial" w:cstheme="minorHAnsi"/>
          <w:w w:val="108"/>
          <w:lang w:eastAsia="es-ES"/>
        </w:rPr>
        <w:t>6</w:t>
      </w:r>
      <w:r w:rsidRPr="001A461E">
        <w:rPr>
          <w:rFonts w:eastAsia="Arial" w:cstheme="minorHAnsi"/>
          <w:w w:val="108"/>
          <w:lang w:eastAsia="es-ES"/>
        </w:rPr>
        <w:t xml:space="preserve">-. </w:t>
      </w:r>
      <w:r w:rsidR="003A2816" w:rsidRPr="001A461E">
        <w:rPr>
          <w:rFonts w:eastAsia="Arial" w:cstheme="minorHAnsi"/>
          <w:w w:val="108"/>
          <w:lang w:eastAsia="es-ES"/>
        </w:rPr>
        <w:t>Hispana:</w:t>
      </w:r>
    </w:p>
    <w:p w:rsidR="00610BD2" w:rsidRPr="001A461E" w:rsidRDefault="003A2816" w:rsidP="00A614B7">
      <w:pPr>
        <w:pStyle w:val="Prrafodelista"/>
        <w:numPr>
          <w:ilvl w:val="0"/>
          <w:numId w:val="72"/>
        </w:numPr>
        <w:spacing w:before="1" w:after="0" w:line="240" w:lineRule="auto"/>
        <w:ind w:right="-20"/>
        <w:rPr>
          <w:rFonts w:eastAsia="Arial" w:cstheme="minorHAnsi"/>
          <w:spacing w:val="44"/>
          <w:lang w:eastAsia="es-ES"/>
        </w:rPr>
      </w:pPr>
      <w:r w:rsidRPr="001A461E">
        <w:rPr>
          <w:rFonts w:eastAsia="Arial" w:cstheme="minorHAnsi"/>
          <w:lang w:eastAsia="es-ES"/>
        </w:rPr>
        <w:t>Es</w:t>
      </w:r>
      <w:r w:rsidRPr="001A461E">
        <w:rPr>
          <w:rFonts w:eastAsia="Arial" w:cstheme="minorHAnsi"/>
          <w:spacing w:val="2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un </w:t>
      </w:r>
      <w:r w:rsidRPr="001A461E">
        <w:rPr>
          <w:rFonts w:eastAsia="Arial" w:cstheme="minorHAnsi"/>
          <w:spacing w:val="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directorio </w:t>
      </w:r>
      <w:r w:rsidRPr="001A461E">
        <w:rPr>
          <w:rFonts w:eastAsia="Arial" w:cstheme="minorHAnsi"/>
          <w:spacing w:val="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4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proyectos</w:t>
      </w:r>
      <w:r w:rsidRPr="001A461E">
        <w:rPr>
          <w:rFonts w:eastAsia="Arial" w:cstheme="minorHAnsi"/>
          <w:spacing w:val="4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5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digitalización</w:t>
      </w:r>
      <w:r w:rsidRPr="001A461E">
        <w:rPr>
          <w:rFonts w:eastAsia="Arial" w:cstheme="minorHAnsi"/>
          <w:spacing w:val="3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y</w:t>
      </w:r>
      <w:r w:rsidRPr="001A461E">
        <w:rPr>
          <w:rFonts w:eastAsia="Arial" w:cstheme="minorHAnsi"/>
          <w:spacing w:val="4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un</w:t>
      </w:r>
      <w:r w:rsidRPr="001A461E">
        <w:rPr>
          <w:rFonts w:eastAsia="Arial" w:cstheme="minorHAnsi"/>
          <w:spacing w:val="5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repositorio</w:t>
      </w:r>
      <w:r w:rsidRPr="001A461E">
        <w:rPr>
          <w:rFonts w:eastAsia="Arial" w:cstheme="minorHAnsi"/>
          <w:spacing w:val="5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Institucional</w:t>
      </w:r>
      <w:r w:rsidRPr="001A461E">
        <w:rPr>
          <w:rFonts w:eastAsia="Arial" w:cstheme="minorHAnsi"/>
          <w:spacing w:val="44"/>
          <w:lang w:eastAsia="es-ES"/>
        </w:rPr>
        <w:t xml:space="preserve"> </w:t>
      </w:r>
    </w:p>
    <w:p w:rsidR="003A2816" w:rsidRPr="001A461E" w:rsidRDefault="003A2816" w:rsidP="00610BD2">
      <w:pPr>
        <w:pStyle w:val="Prrafodelista"/>
        <w:spacing w:before="1" w:after="0" w:line="240" w:lineRule="auto"/>
        <w:ind w:left="1080" w:right="-20"/>
        <w:rPr>
          <w:rFonts w:eastAsia="Arial" w:cstheme="minorHAnsi"/>
          <w:lang w:eastAsia="es-ES"/>
        </w:rPr>
      </w:pPr>
      <w:proofErr w:type="gramStart"/>
      <w:r w:rsidRPr="001A461E">
        <w:rPr>
          <w:rFonts w:eastAsia="Arial" w:cstheme="minorHAnsi"/>
          <w:w w:val="106"/>
          <w:lang w:eastAsia="es-ES"/>
        </w:rPr>
        <w:t>que</w:t>
      </w:r>
      <w:proofErr w:type="gramEnd"/>
      <w:r w:rsidRPr="001A461E">
        <w:rPr>
          <w:rFonts w:eastAsia="Arial" w:cstheme="minorHAnsi"/>
          <w:w w:val="10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alberga</w:t>
      </w:r>
      <w:r w:rsidRPr="001A461E">
        <w:rPr>
          <w:rFonts w:eastAsia="Arial" w:cstheme="minorHAnsi"/>
          <w:spacing w:val="2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y</w:t>
      </w:r>
      <w:r w:rsidRPr="001A461E">
        <w:rPr>
          <w:rFonts w:eastAsia="Arial" w:cstheme="minorHAnsi"/>
          <w:spacing w:val="1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da</w:t>
      </w:r>
      <w:r w:rsidRPr="001A461E">
        <w:rPr>
          <w:rFonts w:eastAsia="Arial" w:cstheme="minorHAnsi"/>
          <w:spacing w:val="3"/>
          <w:lang w:eastAsia="es-ES"/>
        </w:rPr>
        <w:t xml:space="preserve"> </w:t>
      </w:r>
      <w:r w:rsidRPr="001A461E">
        <w:rPr>
          <w:rFonts w:eastAsia="Arial" w:cstheme="minorHAnsi"/>
          <w:w w:val="97"/>
          <w:lang w:eastAsia="es-ES"/>
        </w:rPr>
        <w:t>acceso</w:t>
      </w:r>
      <w:r w:rsidRPr="001A461E">
        <w:rPr>
          <w:rFonts w:eastAsia="Arial" w:cstheme="minorHAnsi"/>
          <w:spacing w:val="-3"/>
          <w:w w:val="9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</w:t>
      </w:r>
      <w:r w:rsidRPr="001A461E">
        <w:rPr>
          <w:rFonts w:eastAsia="Arial" w:cstheme="minorHAnsi"/>
          <w:spacing w:val="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metadatos</w:t>
      </w:r>
      <w:r w:rsidRPr="001A461E">
        <w:rPr>
          <w:rFonts w:eastAsia="Arial" w:cstheme="minorHAnsi"/>
          <w:spacing w:val="1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y</w:t>
      </w:r>
      <w:r w:rsidRPr="001A461E">
        <w:rPr>
          <w:rFonts w:eastAsia="Arial" w:cstheme="minorHAnsi"/>
          <w:spacing w:val="1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objetos</w:t>
      </w:r>
      <w:r w:rsidRPr="001A461E">
        <w:rPr>
          <w:rFonts w:eastAsia="Arial" w:cstheme="minorHAnsi"/>
          <w:spacing w:val="1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digitales que</w:t>
      </w:r>
      <w:r w:rsidRPr="001A461E">
        <w:rPr>
          <w:rFonts w:eastAsia="Arial" w:cstheme="minorHAnsi"/>
          <w:spacing w:val="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gestiona</w:t>
      </w:r>
      <w:r w:rsidRPr="001A461E">
        <w:rPr>
          <w:rFonts w:eastAsia="Arial" w:cstheme="minorHAnsi"/>
          <w:spacing w:val="9"/>
          <w:lang w:eastAsia="es-ES"/>
        </w:rPr>
        <w:t xml:space="preserve"> </w:t>
      </w:r>
      <w:r w:rsidRPr="001A461E">
        <w:rPr>
          <w:rFonts w:eastAsia="Arial" w:cstheme="minorHAnsi"/>
          <w:w w:val="104"/>
          <w:lang w:eastAsia="es-ES"/>
        </w:rPr>
        <w:t>directamente.</w:t>
      </w:r>
    </w:p>
    <w:p w:rsidR="00610BD2" w:rsidRPr="001A461E" w:rsidRDefault="003A2816" w:rsidP="00A614B7">
      <w:pPr>
        <w:pStyle w:val="Prrafodelista"/>
        <w:numPr>
          <w:ilvl w:val="0"/>
          <w:numId w:val="72"/>
        </w:numPr>
        <w:spacing w:before="1" w:after="0" w:line="240" w:lineRule="auto"/>
        <w:ind w:right="-20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Es</w:t>
      </w:r>
      <w:r w:rsidRPr="001A461E">
        <w:rPr>
          <w:rFonts w:eastAsia="Arial" w:cstheme="minorHAnsi"/>
          <w:spacing w:val="4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un </w:t>
      </w:r>
      <w:r w:rsidRPr="001A461E">
        <w:rPr>
          <w:rFonts w:eastAsia="Arial" w:cstheme="minorHAnsi"/>
          <w:spacing w:val="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directorio </w:t>
      </w:r>
      <w:r w:rsidRPr="001A461E">
        <w:rPr>
          <w:rFonts w:eastAsia="Arial" w:cstheme="minorHAnsi"/>
          <w:spacing w:val="2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de </w:t>
      </w:r>
      <w:r w:rsidRPr="001A461E">
        <w:rPr>
          <w:rFonts w:eastAsia="Arial" w:cstheme="minorHAnsi"/>
          <w:spacing w:val="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proyectos</w:t>
      </w:r>
      <w:r w:rsidRPr="001A461E">
        <w:rPr>
          <w:rFonts w:eastAsia="Arial" w:cstheme="minorHAnsi"/>
          <w:spacing w:val="4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de </w:t>
      </w:r>
      <w:r w:rsidRPr="001A461E">
        <w:rPr>
          <w:rFonts w:eastAsia="Arial" w:cstheme="minorHAnsi"/>
          <w:spacing w:val="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digitalización,</w:t>
      </w:r>
      <w:r w:rsidRPr="001A461E">
        <w:rPr>
          <w:rFonts w:eastAsia="Arial" w:cstheme="minorHAnsi"/>
          <w:spacing w:val="2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un </w:t>
      </w:r>
      <w:r w:rsidRPr="001A461E">
        <w:rPr>
          <w:rFonts w:eastAsia="Arial" w:cstheme="minorHAnsi"/>
          <w:spacing w:val="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repositorio </w:t>
      </w:r>
      <w:r w:rsidRPr="001A461E">
        <w:rPr>
          <w:rFonts w:eastAsia="Arial" w:cstheme="minorHAnsi"/>
          <w:spacing w:val="1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Institucional </w:t>
      </w:r>
    </w:p>
    <w:p w:rsidR="003A2816" w:rsidRPr="001A461E" w:rsidRDefault="003A2816" w:rsidP="00610BD2">
      <w:pPr>
        <w:pStyle w:val="Prrafodelista"/>
        <w:spacing w:before="1" w:after="0" w:line="240" w:lineRule="auto"/>
        <w:ind w:left="1080" w:right="-20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spacing w:val="13"/>
          <w:lang w:eastAsia="es-ES"/>
        </w:rPr>
        <w:t xml:space="preserve"> </w:t>
      </w:r>
      <w:proofErr w:type="gramStart"/>
      <w:r w:rsidRPr="001A461E">
        <w:rPr>
          <w:rFonts w:eastAsia="Arial" w:cstheme="minorHAnsi"/>
          <w:w w:val="110"/>
          <w:lang w:eastAsia="es-ES"/>
        </w:rPr>
        <w:t>que</w:t>
      </w:r>
      <w:proofErr w:type="gramEnd"/>
      <w:r w:rsidRPr="001A461E">
        <w:rPr>
          <w:rFonts w:eastAsia="Arial" w:cstheme="minorHAnsi"/>
          <w:w w:val="11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alberga</w:t>
      </w:r>
      <w:r w:rsidRPr="001A461E">
        <w:rPr>
          <w:rFonts w:eastAsia="Arial" w:cstheme="minorHAnsi"/>
          <w:spacing w:val="1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y</w:t>
      </w:r>
      <w:r w:rsidRPr="001A461E">
        <w:rPr>
          <w:rFonts w:eastAsia="Arial" w:cstheme="minorHAnsi"/>
          <w:spacing w:val="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da</w:t>
      </w:r>
      <w:r w:rsidRPr="001A461E">
        <w:rPr>
          <w:rFonts w:eastAsia="Arial" w:cstheme="minorHAnsi"/>
          <w:spacing w:val="3"/>
          <w:lang w:eastAsia="es-ES"/>
        </w:rPr>
        <w:t xml:space="preserve"> </w:t>
      </w:r>
      <w:r w:rsidRPr="001A461E">
        <w:rPr>
          <w:rFonts w:eastAsia="Arial" w:cstheme="minorHAnsi"/>
          <w:w w:val="98"/>
          <w:lang w:eastAsia="es-ES"/>
        </w:rPr>
        <w:t>acceso</w:t>
      </w:r>
      <w:r w:rsidRPr="001A461E">
        <w:rPr>
          <w:rFonts w:eastAsia="Arial" w:cstheme="minorHAnsi"/>
          <w:spacing w:val="-9"/>
          <w:w w:val="9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</w:t>
      </w:r>
      <w:r w:rsidRPr="001A461E">
        <w:rPr>
          <w:rFonts w:eastAsia="Arial" w:cstheme="minorHAnsi"/>
          <w:spacing w:val="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metadatos</w:t>
      </w:r>
      <w:r w:rsidRPr="001A461E">
        <w:rPr>
          <w:rFonts w:eastAsia="Arial" w:cstheme="minorHAnsi"/>
          <w:spacing w:val="1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y</w:t>
      </w:r>
      <w:r w:rsidRPr="001A461E">
        <w:rPr>
          <w:rFonts w:eastAsia="Arial" w:cstheme="minorHAnsi"/>
          <w:spacing w:val="1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objetos</w:t>
      </w:r>
      <w:r w:rsidRPr="001A461E">
        <w:rPr>
          <w:rFonts w:eastAsia="Arial" w:cstheme="minorHAnsi"/>
          <w:spacing w:val="1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digitales</w:t>
      </w:r>
      <w:r w:rsidRPr="001A461E">
        <w:rPr>
          <w:rFonts w:eastAsia="Arial" w:cstheme="minorHAnsi"/>
          <w:spacing w:val="-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que</w:t>
      </w:r>
      <w:r w:rsidRPr="001A461E">
        <w:rPr>
          <w:rFonts w:eastAsia="Arial" w:cstheme="minorHAnsi"/>
          <w:spacing w:val="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gestiona</w:t>
      </w:r>
      <w:r w:rsidRPr="001A461E">
        <w:rPr>
          <w:rFonts w:eastAsia="Arial" w:cstheme="minorHAnsi"/>
          <w:spacing w:val="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directamente</w:t>
      </w:r>
      <w:r w:rsidRPr="001A461E">
        <w:rPr>
          <w:rFonts w:eastAsia="Arial" w:cstheme="minorHAnsi"/>
          <w:spacing w:val="3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y</w:t>
      </w:r>
      <w:r w:rsidRPr="001A461E">
        <w:rPr>
          <w:rFonts w:eastAsia="Arial" w:cstheme="minorHAnsi"/>
          <w:spacing w:val="14"/>
          <w:lang w:eastAsia="es-ES"/>
        </w:rPr>
        <w:t xml:space="preserve"> </w:t>
      </w:r>
      <w:r w:rsidRPr="001A461E">
        <w:rPr>
          <w:rFonts w:eastAsia="Arial" w:cstheme="minorHAnsi"/>
          <w:w w:val="110"/>
          <w:lang w:eastAsia="es-ES"/>
        </w:rPr>
        <w:t xml:space="preserve">un </w:t>
      </w:r>
      <w:proofErr w:type="spellStart"/>
      <w:r w:rsidRPr="001A461E">
        <w:rPr>
          <w:rFonts w:eastAsia="Arial" w:cstheme="minorHAnsi"/>
          <w:lang w:eastAsia="es-ES"/>
        </w:rPr>
        <w:t>agregador</w:t>
      </w:r>
      <w:proofErr w:type="spellEnd"/>
      <w:r w:rsidRPr="001A461E">
        <w:rPr>
          <w:rFonts w:eastAsia="Arial" w:cstheme="minorHAnsi"/>
          <w:spacing w:val="1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metadatos</w:t>
      </w:r>
      <w:r w:rsidRPr="001A461E">
        <w:rPr>
          <w:rFonts w:eastAsia="Arial" w:cstheme="minorHAnsi"/>
          <w:spacing w:val="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-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distintas</w:t>
      </w:r>
      <w:r w:rsidRPr="001A461E">
        <w:rPr>
          <w:rFonts w:eastAsia="Arial" w:cstheme="minorHAnsi"/>
          <w:spacing w:val="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colecciones.</w:t>
      </w:r>
    </w:p>
    <w:p w:rsidR="003A2816" w:rsidRPr="001A461E" w:rsidRDefault="003A2816" w:rsidP="00A614B7">
      <w:pPr>
        <w:pStyle w:val="Prrafodelista"/>
        <w:numPr>
          <w:ilvl w:val="0"/>
          <w:numId w:val="72"/>
        </w:numPr>
        <w:spacing w:before="1" w:after="0" w:line="240" w:lineRule="auto"/>
        <w:ind w:right="-20"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position w:val="1"/>
          <w:u w:val="single"/>
          <w:lang w:eastAsia="es-ES"/>
        </w:rPr>
        <w:t>Es</w:t>
      </w:r>
      <w:r w:rsidRPr="001A461E">
        <w:rPr>
          <w:rFonts w:eastAsia="Arial" w:cstheme="minorHAnsi"/>
          <w:spacing w:val="19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un</w:t>
      </w:r>
      <w:r w:rsidRPr="001A461E">
        <w:rPr>
          <w:rFonts w:eastAsia="Arial" w:cstheme="minorHAnsi"/>
          <w:spacing w:val="45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 xml:space="preserve">directorio </w:t>
      </w:r>
      <w:r w:rsidRPr="001A461E">
        <w:rPr>
          <w:rFonts w:eastAsia="Arial" w:cstheme="minorHAnsi"/>
          <w:spacing w:val="4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de</w:t>
      </w:r>
      <w:r w:rsidRPr="001A461E">
        <w:rPr>
          <w:rFonts w:eastAsia="Arial" w:cstheme="minorHAnsi"/>
          <w:spacing w:val="37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proyectos</w:t>
      </w:r>
      <w:r w:rsidRPr="001A461E">
        <w:rPr>
          <w:rFonts w:eastAsia="Arial" w:cstheme="minorHAnsi"/>
          <w:spacing w:val="26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de</w:t>
      </w:r>
      <w:r w:rsidRPr="001A461E">
        <w:rPr>
          <w:rFonts w:eastAsia="Arial" w:cstheme="minorHAnsi"/>
          <w:spacing w:val="40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digitalización</w:t>
      </w:r>
      <w:r w:rsidRPr="001A461E">
        <w:rPr>
          <w:rFonts w:eastAsia="Arial" w:cstheme="minorHAnsi"/>
          <w:spacing w:val="19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y</w:t>
      </w:r>
      <w:r w:rsidRPr="001A461E">
        <w:rPr>
          <w:rFonts w:eastAsia="Arial" w:cstheme="minorHAnsi"/>
          <w:spacing w:val="42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un</w:t>
      </w:r>
      <w:r w:rsidRPr="001A461E">
        <w:rPr>
          <w:rFonts w:eastAsia="Arial" w:cstheme="minorHAnsi"/>
          <w:spacing w:val="35"/>
          <w:position w:val="1"/>
          <w:u w:val="single"/>
          <w:lang w:eastAsia="es-ES"/>
        </w:rPr>
        <w:t xml:space="preserve"> </w:t>
      </w:r>
      <w:proofErr w:type="spellStart"/>
      <w:r w:rsidRPr="001A461E">
        <w:rPr>
          <w:rFonts w:eastAsia="Arial" w:cstheme="minorHAnsi"/>
          <w:position w:val="1"/>
          <w:u w:val="single"/>
          <w:lang w:eastAsia="es-ES"/>
        </w:rPr>
        <w:t>agregador</w:t>
      </w:r>
      <w:proofErr w:type="spellEnd"/>
      <w:r w:rsidRPr="001A461E">
        <w:rPr>
          <w:rFonts w:eastAsia="Arial" w:cstheme="minorHAnsi"/>
          <w:spacing w:val="52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>de</w:t>
      </w:r>
      <w:r w:rsidRPr="001A461E">
        <w:rPr>
          <w:rFonts w:eastAsia="Arial" w:cstheme="minorHAnsi"/>
          <w:spacing w:val="42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position w:val="1"/>
          <w:u w:val="single"/>
          <w:lang w:eastAsia="es-ES"/>
        </w:rPr>
        <w:t xml:space="preserve">metadatos </w:t>
      </w:r>
      <w:r w:rsidRPr="001A461E">
        <w:rPr>
          <w:rFonts w:eastAsia="Arial" w:cstheme="minorHAnsi"/>
          <w:spacing w:val="14"/>
          <w:position w:val="1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06"/>
          <w:position w:val="1"/>
          <w:u w:val="single"/>
          <w:lang w:eastAsia="es-ES"/>
        </w:rPr>
        <w:t>de</w:t>
      </w:r>
      <w:r w:rsidRPr="001A461E">
        <w:rPr>
          <w:rFonts w:eastAsia="Arial" w:cstheme="minorHAnsi"/>
          <w:u w:val="single"/>
          <w:lang w:eastAsia="es-ES"/>
        </w:rPr>
        <w:t xml:space="preserve"> distintas</w:t>
      </w:r>
      <w:r w:rsidRPr="001A461E">
        <w:rPr>
          <w:rFonts w:eastAsia="Arial" w:cstheme="minorHAnsi"/>
          <w:spacing w:val="22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98"/>
          <w:u w:val="single"/>
          <w:lang w:eastAsia="es-ES"/>
        </w:rPr>
        <w:t>colecciones</w:t>
      </w:r>
      <w:r w:rsidRPr="001A461E">
        <w:rPr>
          <w:rFonts w:eastAsia="Arial" w:cstheme="minorHAnsi"/>
          <w:spacing w:val="-8"/>
          <w:w w:val="98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que</w:t>
      </w:r>
      <w:r w:rsidRPr="001A461E">
        <w:rPr>
          <w:rFonts w:eastAsia="Arial" w:cstheme="minorHAnsi"/>
          <w:spacing w:val="3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puede ser</w:t>
      </w:r>
      <w:r w:rsidRPr="001A461E">
        <w:rPr>
          <w:rFonts w:eastAsia="Arial" w:cstheme="minorHAnsi"/>
          <w:spacing w:val="-5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recolectado</w:t>
      </w:r>
      <w:r w:rsidRPr="001A461E">
        <w:rPr>
          <w:rFonts w:eastAsia="Arial" w:cstheme="minorHAnsi"/>
          <w:spacing w:val="-14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por</w:t>
      </w:r>
      <w:r w:rsidRPr="001A461E">
        <w:rPr>
          <w:rFonts w:eastAsia="Arial" w:cstheme="minorHAnsi"/>
          <w:spacing w:val="10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otros</w:t>
      </w:r>
      <w:r w:rsidRPr="001A461E">
        <w:rPr>
          <w:rFonts w:eastAsia="Arial" w:cstheme="minorHAnsi"/>
          <w:spacing w:val="9"/>
          <w:u w:val="single"/>
          <w:lang w:eastAsia="es-ES"/>
        </w:rPr>
        <w:t xml:space="preserve"> </w:t>
      </w:r>
      <w:proofErr w:type="spellStart"/>
      <w:r w:rsidRPr="001A461E">
        <w:rPr>
          <w:rFonts w:eastAsia="Arial" w:cstheme="minorHAnsi"/>
          <w:w w:val="101"/>
          <w:u w:val="single"/>
          <w:lang w:eastAsia="es-ES"/>
        </w:rPr>
        <w:t>agregadores</w:t>
      </w:r>
      <w:proofErr w:type="spellEnd"/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7</w:t>
      </w:r>
      <w:r w:rsidR="00247AD0" w:rsidRPr="001A461E">
        <w:rPr>
          <w:rFonts w:eastAsia="Times New Roman" w:cstheme="minorHAnsi"/>
          <w:lang w:eastAsia="es-ES"/>
        </w:rPr>
        <w:t>7</w:t>
      </w:r>
      <w:r w:rsidRPr="001A461E">
        <w:rPr>
          <w:rFonts w:eastAsia="Times New Roman" w:cstheme="minorHAnsi"/>
          <w:lang w:eastAsia="es-ES"/>
        </w:rPr>
        <w:t>-.</w:t>
      </w:r>
      <w:r w:rsidR="00C950DA" w:rsidRPr="001A461E">
        <w:rPr>
          <w:rFonts w:eastAsia="Times New Roman" w:cstheme="minorHAnsi"/>
          <w:lang w:eastAsia="es-ES"/>
        </w:rPr>
        <w:t xml:space="preserve"> </w:t>
      </w:r>
      <w:r w:rsidR="003A2816" w:rsidRPr="001A461E">
        <w:rPr>
          <w:rFonts w:eastAsia="Times New Roman" w:cstheme="minorHAnsi"/>
          <w:lang w:eastAsia="es-ES"/>
        </w:rPr>
        <w:t>El proyecto de edición digital del patrimonio bibliográfico, documental y crítico español e hispanoamericano, que pretende potencia la expansión universal de las culturas hispánicas a través de la utilización y aplicación de los medios tecnológicos más avanzados, se denomina:</w:t>
      </w:r>
    </w:p>
    <w:p w:rsidR="003A2816" w:rsidRPr="001A461E" w:rsidRDefault="003A2816" w:rsidP="00A614B7">
      <w:pPr>
        <w:numPr>
          <w:ilvl w:val="0"/>
          <w:numId w:val="60"/>
        </w:numPr>
        <w:spacing w:after="0" w:line="240" w:lineRule="auto"/>
        <w:contextualSpacing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Biblioteca Virtual Miguel de Cervantes</w:t>
      </w:r>
    </w:p>
    <w:p w:rsidR="003A2816" w:rsidRPr="001A461E" w:rsidRDefault="003A2816" w:rsidP="00A614B7">
      <w:pPr>
        <w:numPr>
          <w:ilvl w:val="0"/>
          <w:numId w:val="60"/>
        </w:numPr>
        <w:spacing w:after="0" w:line="240" w:lineRule="auto"/>
        <w:contextualSpacing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Hispana</w:t>
      </w:r>
    </w:p>
    <w:p w:rsidR="003A2816" w:rsidRPr="001A461E" w:rsidRDefault="003A2816" w:rsidP="00A614B7">
      <w:pPr>
        <w:numPr>
          <w:ilvl w:val="0"/>
          <w:numId w:val="60"/>
        </w:numPr>
        <w:spacing w:after="0" w:line="240" w:lineRule="auto"/>
        <w:contextualSpacing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Biblioteca Virtual de Patrimonio Bibliográfico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C950DA" w:rsidRPr="001A461E" w:rsidRDefault="00C950DA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C950DA" w:rsidRPr="001A461E" w:rsidRDefault="00C950DA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5434E9" w:rsidP="003A2816">
      <w:pPr>
        <w:spacing w:after="0" w:line="240" w:lineRule="auto"/>
        <w:rPr>
          <w:rFonts w:eastAsia="Arial" w:cstheme="minorHAnsi"/>
          <w:w w:val="117"/>
          <w:lang w:eastAsia="es-ES"/>
        </w:rPr>
      </w:pPr>
      <w:r w:rsidRPr="001A461E">
        <w:rPr>
          <w:rFonts w:eastAsia="Times New Roman" w:cstheme="minorHAnsi"/>
          <w:lang w:eastAsia="es-ES"/>
        </w:rPr>
        <w:t>7</w:t>
      </w:r>
      <w:r w:rsidR="00247AD0" w:rsidRPr="001A461E">
        <w:rPr>
          <w:rFonts w:eastAsia="Times New Roman" w:cstheme="minorHAnsi"/>
          <w:lang w:eastAsia="es-ES"/>
        </w:rPr>
        <w:t>8</w:t>
      </w:r>
      <w:r w:rsidR="00610BD2" w:rsidRPr="001A461E">
        <w:rPr>
          <w:rFonts w:eastAsia="Times New Roman" w:cstheme="minorHAnsi"/>
          <w:lang w:eastAsia="es-ES"/>
        </w:rPr>
        <w:t>-.</w:t>
      </w:r>
      <w:r w:rsidR="003A2816" w:rsidRPr="001A461E">
        <w:rPr>
          <w:rFonts w:eastAsia="Times New Roman" w:cstheme="minorHAnsi"/>
          <w:lang w:eastAsia="es-ES"/>
        </w:rPr>
        <w:t xml:space="preserve"> </w:t>
      </w:r>
      <w:r w:rsidR="003A2816" w:rsidRPr="001A461E">
        <w:rPr>
          <w:rFonts w:eastAsia="Arial" w:cstheme="minorHAnsi"/>
          <w:w w:val="109"/>
          <w:lang w:eastAsia="es-ES"/>
        </w:rPr>
        <w:t>E</w:t>
      </w:r>
      <w:r w:rsidR="003A2816" w:rsidRPr="001A461E">
        <w:rPr>
          <w:rFonts w:eastAsia="Arial" w:cstheme="minorHAnsi"/>
          <w:spacing w:val="5"/>
          <w:w w:val="109"/>
          <w:lang w:eastAsia="es-ES"/>
        </w:rPr>
        <w:t xml:space="preserve">l </w:t>
      </w:r>
      <w:r w:rsidR="003A2816" w:rsidRPr="001A461E">
        <w:rPr>
          <w:rFonts w:eastAsia="Arial" w:cstheme="minorHAnsi"/>
          <w:w w:val="109"/>
          <w:lang w:eastAsia="es-ES"/>
        </w:rPr>
        <w:t>servicio</w:t>
      </w:r>
      <w:r w:rsidR="003A2816" w:rsidRPr="001A461E">
        <w:rPr>
          <w:rFonts w:eastAsia="Arial" w:cstheme="minorHAnsi"/>
          <w:spacing w:val="-7"/>
          <w:w w:val="109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20"/>
          <w:lang w:eastAsia="es-ES"/>
        </w:rPr>
        <w:t xml:space="preserve"> </w:t>
      </w:r>
      <w:r w:rsidR="003A2816" w:rsidRPr="001A461E">
        <w:rPr>
          <w:rFonts w:eastAsia="Arial" w:cstheme="minorHAnsi"/>
          <w:w w:val="110"/>
          <w:lang w:eastAsia="es-ES"/>
        </w:rPr>
        <w:t>préstamo</w:t>
      </w:r>
      <w:r w:rsidR="003A2816" w:rsidRPr="001A461E">
        <w:rPr>
          <w:rFonts w:eastAsia="Arial" w:cstheme="minorHAnsi"/>
          <w:spacing w:val="-17"/>
          <w:w w:val="110"/>
          <w:lang w:eastAsia="es-ES"/>
        </w:rPr>
        <w:t xml:space="preserve"> </w:t>
      </w:r>
      <w:proofErr w:type="spellStart"/>
      <w:r w:rsidR="003A2816" w:rsidRPr="001A461E">
        <w:rPr>
          <w:rFonts w:eastAsia="Arial" w:cstheme="minorHAnsi"/>
          <w:w w:val="110"/>
          <w:lang w:eastAsia="es-ES"/>
        </w:rPr>
        <w:t>intercentros</w:t>
      </w:r>
      <w:proofErr w:type="spellEnd"/>
      <w:r w:rsidR="003A2816" w:rsidRPr="001A461E">
        <w:rPr>
          <w:rFonts w:eastAsia="Arial" w:cstheme="minorHAnsi"/>
          <w:spacing w:val="-7"/>
          <w:w w:val="110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5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la</w:t>
      </w:r>
      <w:r w:rsidR="003A2816" w:rsidRPr="001A461E">
        <w:rPr>
          <w:rFonts w:eastAsia="Arial" w:cstheme="minorHAnsi"/>
          <w:spacing w:val="8"/>
          <w:lang w:eastAsia="es-ES"/>
        </w:rPr>
        <w:t xml:space="preserve"> </w:t>
      </w:r>
      <w:r w:rsidR="003A2816" w:rsidRPr="001A461E">
        <w:rPr>
          <w:rFonts w:eastAsia="Arial" w:cstheme="minorHAnsi"/>
          <w:w w:val="107"/>
          <w:lang w:eastAsia="es-ES"/>
        </w:rPr>
        <w:t>Comunidad</w:t>
      </w:r>
      <w:r w:rsidR="003A2816" w:rsidRPr="001A461E">
        <w:rPr>
          <w:rFonts w:eastAsia="Arial" w:cstheme="minorHAnsi"/>
          <w:spacing w:val="-21"/>
          <w:w w:val="107"/>
          <w:lang w:eastAsia="es-ES"/>
        </w:rPr>
        <w:t xml:space="preserve"> </w:t>
      </w:r>
      <w:r w:rsidR="003A2816" w:rsidRPr="001A461E">
        <w:rPr>
          <w:rFonts w:eastAsia="Arial" w:cstheme="minorHAnsi"/>
          <w:lang w:eastAsia="es-ES"/>
        </w:rPr>
        <w:t>de</w:t>
      </w:r>
      <w:r w:rsidR="003A2816" w:rsidRPr="001A461E">
        <w:rPr>
          <w:rFonts w:eastAsia="Arial" w:cstheme="minorHAnsi"/>
          <w:spacing w:val="8"/>
          <w:lang w:eastAsia="es-ES"/>
        </w:rPr>
        <w:t xml:space="preserve"> </w:t>
      </w:r>
      <w:r w:rsidR="003A2816" w:rsidRPr="001A461E">
        <w:rPr>
          <w:rFonts w:eastAsia="Arial" w:cstheme="minorHAnsi"/>
          <w:w w:val="117"/>
          <w:lang w:eastAsia="es-ES"/>
        </w:rPr>
        <w:t>Madrid:</w:t>
      </w:r>
    </w:p>
    <w:p w:rsidR="003A2816" w:rsidRPr="001A461E" w:rsidRDefault="003A2816" w:rsidP="00A614B7">
      <w:pPr>
        <w:numPr>
          <w:ilvl w:val="0"/>
          <w:numId w:val="61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w w:val="103"/>
          <w:lang w:eastAsia="es-ES"/>
        </w:rPr>
      </w:pPr>
      <w:r w:rsidRPr="001A461E">
        <w:rPr>
          <w:rFonts w:eastAsia="Arial" w:cstheme="minorHAnsi"/>
          <w:lang w:eastAsia="es-ES"/>
        </w:rPr>
        <w:t xml:space="preserve">Permite </w:t>
      </w:r>
      <w:r w:rsidRPr="001A461E">
        <w:rPr>
          <w:rFonts w:eastAsia="Arial" w:cstheme="minorHAnsi"/>
          <w:spacing w:val="4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al</w:t>
      </w:r>
      <w:r w:rsidRPr="001A461E">
        <w:rPr>
          <w:rFonts w:eastAsia="Arial" w:cstheme="minorHAnsi"/>
          <w:spacing w:val="3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usuario </w:t>
      </w:r>
      <w:r w:rsidRPr="001A461E">
        <w:rPr>
          <w:rFonts w:eastAsia="Arial" w:cstheme="minorHAnsi"/>
          <w:spacing w:val="3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solicitar </w:t>
      </w:r>
      <w:r w:rsidRPr="001A461E">
        <w:rPr>
          <w:rFonts w:eastAsia="Arial" w:cstheme="minorHAnsi"/>
          <w:spacing w:val="1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libros </w:t>
      </w:r>
      <w:r w:rsidRPr="001A461E">
        <w:rPr>
          <w:rFonts w:eastAsia="Arial" w:cstheme="minorHAnsi"/>
          <w:spacing w:val="1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4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otras </w:t>
      </w:r>
      <w:r w:rsidRPr="001A461E">
        <w:rPr>
          <w:rFonts w:eastAsia="Arial" w:cstheme="minorHAnsi"/>
          <w:spacing w:val="2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bibliotecas, </w:t>
      </w:r>
      <w:r w:rsidRPr="001A461E">
        <w:rPr>
          <w:rFonts w:eastAsia="Arial" w:cstheme="minorHAnsi"/>
          <w:spacing w:val="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pero </w:t>
      </w:r>
      <w:r w:rsidRPr="001A461E">
        <w:rPr>
          <w:rFonts w:eastAsia="Arial" w:cstheme="minorHAnsi"/>
          <w:spacing w:val="3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debe </w:t>
      </w:r>
      <w:r w:rsidRPr="001A461E">
        <w:rPr>
          <w:rFonts w:eastAsia="Arial" w:cstheme="minorHAnsi"/>
          <w:spacing w:val="2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leerlos </w:t>
      </w:r>
      <w:r w:rsidRPr="001A461E">
        <w:rPr>
          <w:rFonts w:eastAsia="Arial" w:cstheme="minorHAnsi"/>
          <w:spacing w:val="4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en </w:t>
      </w:r>
      <w:r w:rsidRPr="001A461E">
        <w:rPr>
          <w:rFonts w:eastAsia="Arial" w:cstheme="minorHAnsi"/>
          <w:spacing w:val="9"/>
          <w:lang w:eastAsia="es-ES"/>
        </w:rPr>
        <w:t xml:space="preserve"> </w:t>
      </w:r>
      <w:r w:rsidRPr="001A461E">
        <w:rPr>
          <w:rFonts w:eastAsia="Arial" w:cstheme="minorHAnsi"/>
          <w:w w:val="120"/>
          <w:lang w:eastAsia="es-ES"/>
        </w:rPr>
        <w:t xml:space="preserve">el </w:t>
      </w:r>
      <w:r w:rsidRPr="001A461E">
        <w:rPr>
          <w:rFonts w:eastAsia="Arial" w:cstheme="minorHAnsi"/>
          <w:w w:val="112"/>
          <w:lang w:eastAsia="es-ES"/>
        </w:rPr>
        <w:t>recinto</w:t>
      </w:r>
      <w:r w:rsidRPr="001A461E">
        <w:rPr>
          <w:rFonts w:eastAsia="Arial" w:cstheme="minorHAnsi"/>
          <w:spacing w:val="20"/>
          <w:w w:val="11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4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la</w:t>
      </w:r>
      <w:r w:rsidRPr="001A461E">
        <w:rPr>
          <w:rFonts w:eastAsia="Arial" w:cstheme="minorHAnsi"/>
          <w:spacing w:val="3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biblioteca </w:t>
      </w:r>
      <w:r w:rsidRPr="001A461E">
        <w:rPr>
          <w:rFonts w:eastAsia="Arial" w:cstheme="minorHAnsi"/>
          <w:spacing w:val="2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</w:t>
      </w:r>
      <w:r w:rsidRPr="001A461E">
        <w:rPr>
          <w:rFonts w:eastAsia="Arial" w:cstheme="minorHAnsi"/>
          <w:spacing w:val="2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través</w:t>
      </w:r>
      <w:r w:rsidRPr="001A461E">
        <w:rPr>
          <w:rFonts w:eastAsia="Arial" w:cstheme="minorHAnsi"/>
          <w:spacing w:val="4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2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la</w:t>
      </w:r>
      <w:r w:rsidRPr="001A461E">
        <w:rPr>
          <w:rFonts w:eastAsia="Arial" w:cstheme="minorHAnsi"/>
          <w:spacing w:val="2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cual</w:t>
      </w:r>
      <w:r w:rsidRPr="001A461E">
        <w:rPr>
          <w:rFonts w:eastAsia="Arial" w:cstheme="minorHAnsi"/>
          <w:spacing w:val="1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lo</w:t>
      </w:r>
      <w:r w:rsidRPr="001A461E">
        <w:rPr>
          <w:rFonts w:eastAsia="Arial" w:cstheme="minorHAnsi"/>
          <w:spacing w:val="3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ha</w:t>
      </w:r>
      <w:r w:rsidRPr="001A461E">
        <w:rPr>
          <w:rFonts w:eastAsia="Arial" w:cstheme="minorHAnsi"/>
          <w:spacing w:val="33"/>
          <w:lang w:eastAsia="es-ES"/>
        </w:rPr>
        <w:t xml:space="preserve"> </w:t>
      </w:r>
      <w:r w:rsidRPr="001A461E">
        <w:rPr>
          <w:rFonts w:eastAsia="Arial" w:cstheme="minorHAnsi"/>
          <w:w w:val="108"/>
          <w:lang w:eastAsia="es-ES"/>
        </w:rPr>
        <w:t>solicitado</w:t>
      </w:r>
      <w:r w:rsidRPr="001A461E">
        <w:rPr>
          <w:rFonts w:eastAsia="Arial" w:cstheme="minorHAnsi"/>
          <w:spacing w:val="16"/>
          <w:w w:val="108"/>
          <w:lang w:eastAsia="es-ES"/>
        </w:rPr>
        <w:t xml:space="preserve"> </w:t>
      </w:r>
      <w:r w:rsidRPr="001A461E">
        <w:rPr>
          <w:rFonts w:eastAsia="Times New Roman" w:cstheme="minorHAnsi"/>
          <w:lang w:eastAsia="es-ES"/>
        </w:rPr>
        <w:t>y</w:t>
      </w:r>
      <w:r w:rsidRPr="001A461E">
        <w:rPr>
          <w:rFonts w:eastAsia="Times New Roman" w:cstheme="minorHAnsi"/>
          <w:spacing w:val="44"/>
          <w:lang w:eastAsia="es-ES"/>
        </w:rPr>
        <w:t xml:space="preserve"> </w:t>
      </w:r>
      <w:r w:rsidRPr="001A461E">
        <w:rPr>
          <w:rFonts w:eastAsia="Arial" w:cstheme="minorHAnsi"/>
          <w:w w:val="110"/>
          <w:lang w:eastAsia="es-ES"/>
        </w:rPr>
        <w:t>también</w:t>
      </w:r>
      <w:r w:rsidRPr="001A461E">
        <w:rPr>
          <w:rFonts w:eastAsia="Arial" w:cstheme="minorHAnsi"/>
          <w:spacing w:val="23"/>
          <w:w w:val="11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le</w:t>
      </w:r>
      <w:r w:rsidRPr="001A461E">
        <w:rPr>
          <w:rFonts w:eastAsia="Arial" w:cstheme="minorHAnsi"/>
          <w:spacing w:val="46"/>
          <w:lang w:eastAsia="es-ES"/>
        </w:rPr>
        <w:t xml:space="preserve"> </w:t>
      </w:r>
      <w:r w:rsidRPr="001A461E">
        <w:rPr>
          <w:rFonts w:eastAsia="Arial" w:cstheme="minorHAnsi"/>
          <w:w w:val="114"/>
          <w:lang w:eastAsia="es-ES"/>
        </w:rPr>
        <w:t xml:space="preserve">permite </w:t>
      </w:r>
      <w:r w:rsidRPr="001A461E">
        <w:rPr>
          <w:rFonts w:eastAsia="Arial" w:cstheme="minorHAnsi"/>
          <w:w w:val="109"/>
          <w:lang w:eastAsia="es-ES"/>
        </w:rPr>
        <w:t>devolver</w:t>
      </w:r>
      <w:r w:rsidRPr="001A461E">
        <w:rPr>
          <w:rFonts w:eastAsia="Arial" w:cstheme="minorHAnsi"/>
          <w:spacing w:val="-9"/>
          <w:w w:val="10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cualquier</w:t>
      </w:r>
      <w:r w:rsidRPr="001A461E">
        <w:rPr>
          <w:rFonts w:eastAsia="Arial" w:cstheme="minorHAnsi"/>
          <w:spacing w:val="46"/>
          <w:lang w:eastAsia="es-ES"/>
        </w:rPr>
        <w:t xml:space="preserve"> </w:t>
      </w:r>
      <w:r w:rsidRPr="001A461E">
        <w:rPr>
          <w:rFonts w:eastAsia="Arial" w:cstheme="minorHAnsi"/>
          <w:w w:val="107"/>
          <w:lang w:eastAsia="es-ES"/>
        </w:rPr>
        <w:t>documento</w:t>
      </w:r>
      <w:r w:rsidRPr="001A461E">
        <w:rPr>
          <w:rFonts w:eastAsia="Arial" w:cstheme="minorHAnsi"/>
          <w:spacing w:val="-9"/>
          <w:w w:val="10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que</w:t>
      </w:r>
      <w:r w:rsidRPr="001A461E">
        <w:rPr>
          <w:rFonts w:eastAsia="Arial" w:cstheme="minorHAnsi"/>
          <w:spacing w:val="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tenga</w:t>
      </w:r>
      <w:r w:rsidRPr="001A461E">
        <w:rPr>
          <w:rFonts w:eastAsia="Arial" w:cstheme="minorHAnsi"/>
          <w:spacing w:val="1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en</w:t>
      </w:r>
      <w:r w:rsidRPr="001A461E">
        <w:rPr>
          <w:rFonts w:eastAsia="Arial" w:cstheme="minorHAnsi"/>
          <w:spacing w:val="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préstamo</w:t>
      </w:r>
      <w:r w:rsidRPr="001A461E">
        <w:rPr>
          <w:rFonts w:eastAsia="Arial" w:cstheme="minorHAnsi"/>
          <w:spacing w:val="4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11"/>
          <w:lang w:eastAsia="es-ES"/>
        </w:rPr>
        <w:t xml:space="preserve"> </w:t>
      </w:r>
      <w:r w:rsidRPr="001A461E">
        <w:rPr>
          <w:rFonts w:eastAsia="Arial" w:cstheme="minorHAnsi"/>
          <w:w w:val="108"/>
          <w:lang w:eastAsia="es-ES"/>
        </w:rPr>
        <w:t>bibliotecas</w:t>
      </w:r>
      <w:r w:rsidRPr="001A461E">
        <w:rPr>
          <w:rFonts w:eastAsia="Arial" w:cstheme="minorHAnsi"/>
          <w:spacing w:val="1"/>
          <w:w w:val="108"/>
          <w:lang w:eastAsia="es-ES"/>
        </w:rPr>
        <w:t xml:space="preserve"> </w:t>
      </w:r>
      <w:r w:rsidRPr="001A461E">
        <w:rPr>
          <w:rFonts w:eastAsia="Arial" w:cstheme="minorHAnsi"/>
          <w:w w:val="108"/>
          <w:lang w:eastAsia="es-ES"/>
        </w:rPr>
        <w:t>integradas</w:t>
      </w:r>
      <w:r w:rsidRPr="001A461E">
        <w:rPr>
          <w:rFonts w:eastAsia="Arial" w:cstheme="minorHAnsi"/>
          <w:spacing w:val="-8"/>
          <w:w w:val="108"/>
          <w:lang w:eastAsia="es-ES"/>
        </w:rPr>
        <w:t xml:space="preserve"> </w:t>
      </w:r>
      <w:r w:rsidRPr="001A461E">
        <w:rPr>
          <w:rFonts w:eastAsia="Arial" w:cstheme="minorHAnsi"/>
          <w:w w:val="112"/>
          <w:lang w:eastAsia="es-ES"/>
        </w:rPr>
        <w:t xml:space="preserve">en </w:t>
      </w:r>
      <w:r w:rsidRPr="001A461E">
        <w:rPr>
          <w:rFonts w:eastAsia="Arial" w:cstheme="minorHAnsi"/>
          <w:w w:val="108"/>
          <w:lang w:eastAsia="es-ES"/>
        </w:rPr>
        <w:t>cualquier biblioteca</w:t>
      </w:r>
      <w:r w:rsidRPr="001A461E">
        <w:rPr>
          <w:rFonts w:eastAsia="Arial" w:cstheme="minorHAnsi"/>
          <w:spacing w:val="-4"/>
          <w:w w:val="10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del</w:t>
      </w:r>
      <w:r w:rsidRPr="001A461E">
        <w:rPr>
          <w:rFonts w:eastAsia="Arial" w:cstheme="minorHAnsi"/>
          <w:spacing w:val="-9"/>
          <w:lang w:eastAsia="es-ES"/>
        </w:rPr>
        <w:t xml:space="preserve"> </w:t>
      </w:r>
      <w:r w:rsidRPr="001A461E">
        <w:rPr>
          <w:rFonts w:eastAsia="Arial" w:cstheme="minorHAnsi"/>
          <w:w w:val="103"/>
          <w:lang w:eastAsia="es-ES"/>
        </w:rPr>
        <w:t>sistema</w:t>
      </w:r>
    </w:p>
    <w:p w:rsidR="003A2816" w:rsidRPr="001A461E" w:rsidRDefault="003A2816" w:rsidP="00A614B7">
      <w:pPr>
        <w:numPr>
          <w:ilvl w:val="0"/>
          <w:numId w:val="61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 xml:space="preserve">Permite  </w:t>
      </w:r>
      <w:r w:rsidRPr="001A461E">
        <w:rPr>
          <w:rFonts w:eastAsia="Arial" w:cstheme="minorHAnsi"/>
          <w:spacing w:val="1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al</w:t>
      </w:r>
      <w:r w:rsidRPr="001A461E">
        <w:rPr>
          <w:rFonts w:eastAsia="Arial" w:cstheme="minorHAnsi"/>
          <w:spacing w:val="33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usuario </w:t>
      </w:r>
      <w:r w:rsidRPr="001A461E">
        <w:rPr>
          <w:rFonts w:eastAsia="Arial" w:cstheme="minorHAnsi"/>
          <w:spacing w:val="3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solicitar </w:t>
      </w:r>
      <w:r w:rsidRPr="001A461E">
        <w:rPr>
          <w:rFonts w:eastAsia="Arial" w:cstheme="minorHAnsi"/>
          <w:spacing w:val="3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libros </w:t>
      </w:r>
      <w:r w:rsidRPr="001A461E">
        <w:rPr>
          <w:rFonts w:eastAsia="Arial" w:cstheme="minorHAnsi"/>
          <w:spacing w:val="2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</w:t>
      </w:r>
      <w:r w:rsidRPr="001A461E">
        <w:rPr>
          <w:rFonts w:eastAsia="Arial" w:cstheme="minorHAnsi"/>
          <w:spacing w:val="5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otras </w:t>
      </w:r>
      <w:r w:rsidRPr="001A461E">
        <w:rPr>
          <w:rFonts w:eastAsia="Arial" w:cstheme="minorHAnsi"/>
          <w:spacing w:val="3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bibliotecas  </w:t>
      </w:r>
      <w:r w:rsidRPr="001A461E">
        <w:rPr>
          <w:rFonts w:eastAsia="Arial" w:cstheme="minorHAnsi"/>
          <w:spacing w:val="2"/>
          <w:lang w:eastAsia="es-ES"/>
        </w:rPr>
        <w:t xml:space="preserve"> </w:t>
      </w:r>
      <w:r w:rsidRPr="001A461E">
        <w:rPr>
          <w:rFonts w:eastAsia="Times New Roman" w:cstheme="minorHAnsi"/>
          <w:lang w:eastAsia="es-ES"/>
        </w:rPr>
        <w:t xml:space="preserve">y </w:t>
      </w:r>
      <w:r w:rsidRPr="001A461E">
        <w:rPr>
          <w:rFonts w:eastAsia="Times New Roman" w:cstheme="minorHAnsi"/>
          <w:spacing w:val="22"/>
          <w:lang w:eastAsia="es-ES"/>
        </w:rPr>
        <w:t xml:space="preserve"> </w:t>
      </w:r>
      <w:r w:rsidRPr="001A461E">
        <w:rPr>
          <w:rFonts w:eastAsia="Arial" w:cstheme="minorHAnsi"/>
          <w:w w:val="111"/>
          <w:lang w:eastAsia="es-ES"/>
        </w:rPr>
        <w:t>tomarlos</w:t>
      </w:r>
      <w:r w:rsidRPr="001A461E">
        <w:rPr>
          <w:rFonts w:eastAsia="Arial" w:cstheme="minorHAnsi"/>
          <w:spacing w:val="52"/>
          <w:w w:val="11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en </w:t>
      </w:r>
      <w:r w:rsidRPr="001A461E">
        <w:rPr>
          <w:rFonts w:eastAsia="Arial" w:cstheme="minorHAnsi"/>
          <w:spacing w:val="21"/>
          <w:lang w:eastAsia="es-ES"/>
        </w:rPr>
        <w:t xml:space="preserve"> </w:t>
      </w:r>
      <w:r w:rsidRPr="001A461E">
        <w:rPr>
          <w:rFonts w:eastAsia="Arial" w:cstheme="minorHAnsi"/>
          <w:w w:val="111"/>
          <w:lang w:eastAsia="es-ES"/>
        </w:rPr>
        <w:t xml:space="preserve">préstamo </w:t>
      </w:r>
      <w:r w:rsidRPr="001A461E">
        <w:rPr>
          <w:rFonts w:eastAsia="Arial" w:cstheme="minorHAnsi"/>
          <w:w w:val="112"/>
          <w:lang w:eastAsia="es-ES"/>
        </w:rPr>
        <w:t>domiciliario</w:t>
      </w:r>
      <w:r w:rsidRPr="001A461E">
        <w:rPr>
          <w:rFonts w:eastAsia="Arial" w:cstheme="minorHAnsi"/>
          <w:spacing w:val="42"/>
          <w:w w:val="11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a </w:t>
      </w:r>
      <w:r w:rsidRPr="001A461E">
        <w:rPr>
          <w:rFonts w:eastAsia="Arial" w:cstheme="minorHAnsi"/>
          <w:spacing w:val="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través </w:t>
      </w:r>
      <w:r w:rsidRPr="001A461E">
        <w:rPr>
          <w:rFonts w:eastAsia="Arial" w:cstheme="minorHAnsi"/>
          <w:spacing w:val="3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de </w:t>
      </w:r>
      <w:r w:rsidRPr="001A461E">
        <w:rPr>
          <w:rFonts w:eastAsia="Arial" w:cstheme="minorHAnsi"/>
          <w:spacing w:val="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la </w:t>
      </w:r>
      <w:r w:rsidRPr="001A461E">
        <w:rPr>
          <w:rFonts w:eastAsia="Arial" w:cstheme="minorHAnsi"/>
          <w:spacing w:val="3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biblioteca  </w:t>
      </w:r>
      <w:r w:rsidRPr="001A461E">
        <w:rPr>
          <w:rFonts w:eastAsia="Arial" w:cstheme="minorHAnsi"/>
          <w:spacing w:val="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en </w:t>
      </w:r>
      <w:r w:rsidRPr="001A461E">
        <w:rPr>
          <w:rFonts w:eastAsia="Arial" w:cstheme="minorHAnsi"/>
          <w:spacing w:val="1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la </w:t>
      </w:r>
      <w:r w:rsidRPr="001A461E">
        <w:rPr>
          <w:rFonts w:eastAsia="Arial" w:cstheme="minorHAnsi"/>
          <w:spacing w:val="1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que </w:t>
      </w:r>
      <w:r w:rsidRPr="001A461E">
        <w:rPr>
          <w:rFonts w:eastAsia="Arial" w:cstheme="minorHAnsi"/>
          <w:spacing w:val="15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los </w:t>
      </w:r>
      <w:r w:rsidRPr="001A461E">
        <w:rPr>
          <w:rFonts w:eastAsia="Arial" w:cstheme="minorHAnsi"/>
          <w:spacing w:val="17"/>
          <w:lang w:eastAsia="es-ES"/>
        </w:rPr>
        <w:t xml:space="preserve"> </w:t>
      </w:r>
      <w:r w:rsidRPr="001A461E">
        <w:rPr>
          <w:rFonts w:eastAsia="Arial" w:cstheme="minorHAnsi"/>
          <w:w w:val="111"/>
          <w:lang w:eastAsia="es-ES"/>
        </w:rPr>
        <w:t>solicitó,</w:t>
      </w:r>
      <w:r w:rsidRPr="001A461E">
        <w:rPr>
          <w:rFonts w:eastAsia="Arial" w:cstheme="minorHAnsi"/>
          <w:spacing w:val="11"/>
          <w:w w:val="11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pero  </w:t>
      </w:r>
      <w:r w:rsidRPr="001A461E">
        <w:rPr>
          <w:rFonts w:eastAsia="Arial" w:cstheme="minorHAnsi"/>
          <w:spacing w:val="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no </w:t>
      </w:r>
      <w:r w:rsidRPr="001A461E">
        <w:rPr>
          <w:rFonts w:eastAsia="Arial" w:cstheme="minorHAnsi"/>
          <w:spacing w:val="37"/>
          <w:lang w:eastAsia="es-ES"/>
        </w:rPr>
        <w:t xml:space="preserve"> </w:t>
      </w:r>
      <w:r w:rsidRPr="001A461E">
        <w:rPr>
          <w:rFonts w:eastAsia="Arial" w:cstheme="minorHAnsi"/>
          <w:w w:val="115"/>
          <w:lang w:eastAsia="es-ES"/>
        </w:rPr>
        <w:t xml:space="preserve">permite </w:t>
      </w:r>
      <w:r w:rsidRPr="001A461E">
        <w:rPr>
          <w:rFonts w:eastAsia="Arial" w:cstheme="minorHAnsi"/>
          <w:w w:val="109"/>
          <w:lang w:eastAsia="es-ES"/>
        </w:rPr>
        <w:t>devolver</w:t>
      </w:r>
      <w:r w:rsidRPr="001A461E">
        <w:rPr>
          <w:rFonts w:eastAsia="Arial" w:cstheme="minorHAnsi"/>
          <w:spacing w:val="16"/>
          <w:w w:val="10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cualquier </w:t>
      </w:r>
      <w:r w:rsidRPr="001A461E">
        <w:rPr>
          <w:rFonts w:eastAsia="Arial" w:cstheme="minorHAnsi"/>
          <w:spacing w:val="27"/>
          <w:lang w:eastAsia="es-ES"/>
        </w:rPr>
        <w:t xml:space="preserve"> </w:t>
      </w:r>
      <w:r w:rsidRPr="001A461E">
        <w:rPr>
          <w:rFonts w:eastAsia="Arial" w:cstheme="minorHAnsi"/>
          <w:w w:val="107"/>
          <w:lang w:eastAsia="es-ES"/>
        </w:rPr>
        <w:t>documento</w:t>
      </w:r>
      <w:r w:rsidRPr="001A461E">
        <w:rPr>
          <w:rFonts w:eastAsia="Arial" w:cstheme="minorHAnsi"/>
          <w:spacing w:val="10"/>
          <w:w w:val="10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que</w:t>
      </w:r>
      <w:r w:rsidRPr="001A461E">
        <w:rPr>
          <w:rFonts w:eastAsia="Arial" w:cstheme="minorHAnsi"/>
          <w:spacing w:val="3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tenga</w:t>
      </w:r>
      <w:r w:rsidRPr="001A461E">
        <w:rPr>
          <w:rFonts w:eastAsia="Arial" w:cstheme="minorHAnsi"/>
          <w:spacing w:val="40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en</w:t>
      </w:r>
      <w:r w:rsidRPr="001A461E">
        <w:rPr>
          <w:rFonts w:eastAsia="Arial" w:cstheme="minorHAnsi"/>
          <w:spacing w:val="2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préstamo </w:t>
      </w:r>
      <w:r w:rsidRPr="001A461E">
        <w:rPr>
          <w:rFonts w:eastAsia="Arial" w:cstheme="minorHAnsi"/>
          <w:spacing w:val="2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en</w:t>
      </w:r>
      <w:r w:rsidRPr="001A461E">
        <w:rPr>
          <w:rFonts w:eastAsia="Arial" w:cstheme="minorHAnsi"/>
          <w:spacing w:val="34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una</w:t>
      </w:r>
      <w:r w:rsidRPr="001A461E">
        <w:rPr>
          <w:rFonts w:eastAsia="Arial" w:cstheme="minorHAnsi"/>
          <w:spacing w:val="46"/>
          <w:lang w:eastAsia="es-ES"/>
        </w:rPr>
        <w:t xml:space="preserve"> </w:t>
      </w:r>
      <w:r w:rsidRPr="001A461E">
        <w:rPr>
          <w:rFonts w:eastAsia="Arial" w:cstheme="minorHAnsi"/>
          <w:w w:val="111"/>
          <w:lang w:eastAsia="es-ES"/>
        </w:rPr>
        <w:t>biblioteca</w:t>
      </w:r>
      <w:r w:rsidRPr="001A461E">
        <w:rPr>
          <w:rFonts w:eastAsia="Arial" w:cstheme="minorHAnsi"/>
          <w:spacing w:val="26"/>
          <w:w w:val="111"/>
          <w:lang w:eastAsia="es-ES"/>
        </w:rPr>
        <w:t xml:space="preserve"> </w:t>
      </w:r>
      <w:r w:rsidRPr="001A461E">
        <w:rPr>
          <w:rFonts w:eastAsia="Arial" w:cstheme="minorHAnsi"/>
          <w:w w:val="113"/>
          <w:lang w:eastAsia="es-ES"/>
        </w:rPr>
        <w:t>dis</w:t>
      </w:r>
      <w:r w:rsidRPr="001A461E">
        <w:rPr>
          <w:rFonts w:eastAsia="Arial" w:cstheme="minorHAnsi"/>
          <w:spacing w:val="-6"/>
          <w:w w:val="112"/>
          <w:lang w:eastAsia="es-ES"/>
        </w:rPr>
        <w:t>t</w:t>
      </w:r>
      <w:r w:rsidRPr="001A461E">
        <w:rPr>
          <w:rFonts w:eastAsia="Arial" w:cstheme="minorHAnsi"/>
          <w:spacing w:val="-4"/>
          <w:w w:val="183"/>
          <w:lang w:eastAsia="es-ES"/>
        </w:rPr>
        <w:t>i</w:t>
      </w:r>
      <w:r w:rsidRPr="001A461E">
        <w:rPr>
          <w:rFonts w:eastAsia="Arial" w:cstheme="minorHAnsi"/>
          <w:w w:val="114"/>
          <w:lang w:eastAsia="es-ES"/>
        </w:rPr>
        <w:t xml:space="preserve">nta </w:t>
      </w:r>
      <w:r w:rsidRPr="001A461E">
        <w:rPr>
          <w:rFonts w:eastAsia="Arial" w:cstheme="minorHAnsi"/>
          <w:lang w:eastAsia="es-ES"/>
        </w:rPr>
        <w:t>de</w:t>
      </w:r>
      <w:r w:rsidRPr="001A461E">
        <w:rPr>
          <w:rFonts w:eastAsia="Arial" w:cstheme="minorHAnsi"/>
          <w:spacing w:val="11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aquella</w:t>
      </w:r>
      <w:r w:rsidRPr="001A461E">
        <w:rPr>
          <w:rFonts w:eastAsia="Arial" w:cstheme="minorHAnsi"/>
          <w:spacing w:val="47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en</w:t>
      </w:r>
      <w:r w:rsidRPr="001A461E">
        <w:rPr>
          <w:rFonts w:eastAsia="Arial" w:cstheme="minorHAnsi"/>
          <w:spacing w:val="12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la</w:t>
      </w:r>
      <w:r w:rsidRPr="001A461E">
        <w:rPr>
          <w:rFonts w:eastAsia="Arial" w:cstheme="minorHAnsi"/>
          <w:spacing w:val="-6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que</w:t>
      </w:r>
      <w:r w:rsidRPr="001A461E">
        <w:rPr>
          <w:rFonts w:eastAsia="Arial" w:cstheme="minorHAnsi"/>
          <w:spacing w:val="1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lo</w:t>
      </w:r>
      <w:r w:rsidRPr="001A461E">
        <w:rPr>
          <w:rFonts w:eastAsia="Arial" w:cstheme="minorHAnsi"/>
          <w:spacing w:val="19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>tomó</w:t>
      </w:r>
      <w:r w:rsidRPr="001A461E">
        <w:rPr>
          <w:rFonts w:eastAsia="Arial" w:cstheme="minorHAnsi"/>
          <w:spacing w:val="38"/>
          <w:lang w:eastAsia="es-ES"/>
        </w:rPr>
        <w:t xml:space="preserve"> </w:t>
      </w:r>
      <w:r w:rsidRPr="001A461E">
        <w:rPr>
          <w:rFonts w:eastAsia="Arial" w:cstheme="minorHAnsi"/>
          <w:lang w:eastAsia="es-ES"/>
        </w:rPr>
        <w:t xml:space="preserve">en </w:t>
      </w:r>
      <w:r w:rsidRPr="001A461E">
        <w:rPr>
          <w:rFonts w:eastAsia="Arial" w:cstheme="minorHAnsi"/>
          <w:w w:val="106"/>
          <w:lang w:eastAsia="es-ES"/>
        </w:rPr>
        <w:t>préstamo.</w:t>
      </w:r>
    </w:p>
    <w:p w:rsidR="003A2816" w:rsidRPr="001A461E" w:rsidRDefault="003A2816" w:rsidP="00A614B7">
      <w:pPr>
        <w:numPr>
          <w:ilvl w:val="0"/>
          <w:numId w:val="61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w w:val="110"/>
          <w:u w:val="single"/>
          <w:lang w:eastAsia="es-ES"/>
        </w:rPr>
        <w:t>Permite</w:t>
      </w:r>
      <w:r w:rsidRPr="001A461E">
        <w:rPr>
          <w:rFonts w:eastAsia="Arial" w:cstheme="minorHAnsi"/>
          <w:spacing w:val="11"/>
          <w:w w:val="110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al usuario </w:t>
      </w:r>
      <w:r w:rsidRPr="001A461E">
        <w:rPr>
          <w:rFonts w:eastAsia="Arial" w:cstheme="minorHAnsi"/>
          <w:spacing w:val="3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solicitar </w:t>
      </w:r>
      <w:r w:rsidRPr="001A461E">
        <w:rPr>
          <w:rFonts w:eastAsia="Arial" w:cstheme="minorHAnsi"/>
          <w:spacing w:val="8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libros</w:t>
      </w:r>
      <w:r w:rsidRPr="001A461E">
        <w:rPr>
          <w:rFonts w:eastAsia="Arial" w:cstheme="minorHAnsi"/>
          <w:spacing w:val="50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a</w:t>
      </w:r>
      <w:r w:rsidRPr="001A461E">
        <w:rPr>
          <w:rFonts w:eastAsia="Arial" w:cstheme="minorHAnsi"/>
          <w:spacing w:val="18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otras</w:t>
      </w:r>
      <w:r w:rsidRPr="001A461E">
        <w:rPr>
          <w:rFonts w:eastAsia="Arial" w:cstheme="minorHAnsi"/>
          <w:spacing w:val="52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bibliotecas </w:t>
      </w:r>
      <w:r w:rsidRPr="001A461E">
        <w:rPr>
          <w:rFonts w:eastAsia="Arial" w:cstheme="minorHAnsi"/>
          <w:spacing w:val="22"/>
          <w:u w:val="single"/>
          <w:lang w:eastAsia="es-ES"/>
        </w:rPr>
        <w:t xml:space="preserve"> </w:t>
      </w:r>
      <w:r w:rsidRPr="001A461E">
        <w:rPr>
          <w:rFonts w:eastAsia="Times New Roman" w:cstheme="minorHAnsi"/>
          <w:u w:val="single"/>
          <w:lang w:eastAsia="es-ES"/>
        </w:rPr>
        <w:t>y</w:t>
      </w:r>
      <w:r w:rsidRPr="001A461E">
        <w:rPr>
          <w:rFonts w:eastAsia="Times New Roman" w:cstheme="minorHAnsi"/>
          <w:spacing w:val="37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11"/>
          <w:u w:val="single"/>
          <w:lang w:eastAsia="es-ES"/>
        </w:rPr>
        <w:t>tomarlos</w:t>
      </w:r>
      <w:r w:rsidRPr="001A461E">
        <w:rPr>
          <w:rFonts w:eastAsia="Arial" w:cstheme="minorHAnsi"/>
          <w:spacing w:val="24"/>
          <w:w w:val="111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en</w:t>
      </w:r>
      <w:r w:rsidRPr="001A461E">
        <w:rPr>
          <w:rFonts w:eastAsia="Arial" w:cstheme="minorHAnsi"/>
          <w:spacing w:val="41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11"/>
          <w:u w:val="single"/>
          <w:lang w:eastAsia="es-ES"/>
        </w:rPr>
        <w:t xml:space="preserve">préstamo </w:t>
      </w:r>
      <w:r w:rsidRPr="001A461E">
        <w:rPr>
          <w:rFonts w:eastAsia="Arial" w:cstheme="minorHAnsi"/>
          <w:w w:val="112"/>
          <w:u w:val="single"/>
          <w:lang w:eastAsia="es-ES"/>
        </w:rPr>
        <w:t>domiciliario</w:t>
      </w:r>
      <w:r w:rsidRPr="001A461E">
        <w:rPr>
          <w:rFonts w:eastAsia="Arial" w:cstheme="minorHAnsi"/>
          <w:spacing w:val="21"/>
          <w:w w:val="112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a</w:t>
      </w:r>
      <w:r w:rsidRPr="001A461E">
        <w:rPr>
          <w:rFonts w:eastAsia="Arial" w:cstheme="minorHAnsi"/>
          <w:spacing w:val="24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través </w:t>
      </w:r>
      <w:r w:rsidRPr="001A461E">
        <w:rPr>
          <w:rFonts w:eastAsia="Arial" w:cstheme="minorHAnsi"/>
          <w:spacing w:val="2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de</w:t>
      </w:r>
      <w:r w:rsidRPr="001A461E">
        <w:rPr>
          <w:rFonts w:eastAsia="Arial" w:cstheme="minorHAnsi"/>
          <w:spacing w:val="42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la</w:t>
      </w:r>
      <w:r w:rsidRPr="001A461E">
        <w:rPr>
          <w:rFonts w:eastAsia="Arial" w:cstheme="minorHAnsi"/>
          <w:spacing w:val="30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biblioteca </w:t>
      </w:r>
      <w:r w:rsidRPr="001A461E">
        <w:rPr>
          <w:rFonts w:eastAsia="Arial" w:cstheme="minorHAnsi"/>
          <w:spacing w:val="34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en</w:t>
      </w:r>
      <w:r w:rsidRPr="001A461E">
        <w:rPr>
          <w:rFonts w:eastAsia="Arial" w:cstheme="minorHAnsi"/>
          <w:spacing w:val="35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la</w:t>
      </w:r>
      <w:r w:rsidRPr="001A461E">
        <w:rPr>
          <w:rFonts w:eastAsia="Arial" w:cstheme="minorHAnsi"/>
          <w:spacing w:val="35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que</w:t>
      </w:r>
      <w:r w:rsidRPr="001A461E">
        <w:rPr>
          <w:rFonts w:eastAsia="Arial" w:cstheme="minorHAnsi"/>
          <w:spacing w:val="42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los</w:t>
      </w:r>
      <w:r w:rsidRPr="001A461E">
        <w:rPr>
          <w:rFonts w:eastAsia="Arial" w:cstheme="minorHAnsi"/>
          <w:spacing w:val="44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solicitó </w:t>
      </w:r>
      <w:r w:rsidRPr="001A461E">
        <w:rPr>
          <w:rFonts w:eastAsia="Arial" w:cstheme="minorHAnsi"/>
          <w:spacing w:val="28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y</w:t>
      </w:r>
      <w:r w:rsidRPr="001A461E">
        <w:rPr>
          <w:rFonts w:eastAsia="Arial" w:cstheme="minorHAnsi"/>
          <w:spacing w:val="44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12"/>
          <w:u w:val="single"/>
          <w:lang w:eastAsia="es-ES"/>
        </w:rPr>
        <w:t>también</w:t>
      </w:r>
      <w:r w:rsidRPr="001A461E">
        <w:rPr>
          <w:rFonts w:eastAsia="Arial" w:cstheme="minorHAnsi"/>
          <w:spacing w:val="20"/>
          <w:w w:val="112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le</w:t>
      </w:r>
      <w:r w:rsidRPr="001A461E">
        <w:rPr>
          <w:rFonts w:eastAsia="Arial" w:cstheme="minorHAnsi"/>
          <w:spacing w:val="50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15"/>
          <w:u w:val="single"/>
          <w:lang w:eastAsia="es-ES"/>
        </w:rPr>
        <w:t>permite</w:t>
      </w:r>
      <w:r w:rsidRPr="001A461E">
        <w:rPr>
          <w:rFonts w:eastAsia="Arial" w:cstheme="minorHAnsi"/>
          <w:w w:val="109"/>
          <w:u w:val="single"/>
          <w:lang w:eastAsia="es-ES"/>
        </w:rPr>
        <w:t xml:space="preserve"> devolver</w:t>
      </w:r>
      <w:r w:rsidRPr="001A461E">
        <w:rPr>
          <w:rFonts w:eastAsia="Arial" w:cstheme="minorHAnsi"/>
          <w:spacing w:val="-13"/>
          <w:w w:val="109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 xml:space="preserve">cualquier </w:t>
      </w:r>
      <w:r w:rsidRPr="001A461E">
        <w:rPr>
          <w:rFonts w:eastAsia="Arial" w:cstheme="minorHAnsi"/>
          <w:spacing w:val="11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07"/>
          <w:u w:val="single"/>
          <w:lang w:eastAsia="es-ES"/>
        </w:rPr>
        <w:t>documento</w:t>
      </w:r>
      <w:r w:rsidRPr="001A461E">
        <w:rPr>
          <w:rFonts w:eastAsia="Arial" w:cstheme="minorHAnsi"/>
          <w:spacing w:val="-11"/>
          <w:w w:val="107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que</w:t>
      </w:r>
      <w:r w:rsidRPr="001A461E">
        <w:rPr>
          <w:rFonts w:eastAsia="Arial" w:cstheme="minorHAnsi"/>
          <w:spacing w:val="10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tenga</w:t>
      </w:r>
      <w:r w:rsidRPr="001A461E">
        <w:rPr>
          <w:rFonts w:eastAsia="Arial" w:cstheme="minorHAnsi"/>
          <w:spacing w:val="18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en</w:t>
      </w:r>
      <w:r w:rsidRPr="001A461E">
        <w:rPr>
          <w:rFonts w:eastAsia="Arial" w:cstheme="minorHAnsi"/>
          <w:spacing w:val="4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préstamo</w:t>
      </w:r>
      <w:r w:rsidRPr="001A461E">
        <w:rPr>
          <w:rFonts w:eastAsia="Arial" w:cstheme="minorHAnsi"/>
          <w:spacing w:val="44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de</w:t>
      </w:r>
      <w:r w:rsidRPr="001A461E">
        <w:rPr>
          <w:rFonts w:eastAsia="Arial" w:cstheme="minorHAnsi"/>
          <w:spacing w:val="15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08"/>
          <w:u w:val="single"/>
          <w:lang w:eastAsia="es-ES"/>
        </w:rPr>
        <w:t>bibliotecas</w:t>
      </w:r>
      <w:r w:rsidRPr="001A461E">
        <w:rPr>
          <w:rFonts w:eastAsia="Arial" w:cstheme="minorHAnsi"/>
          <w:spacing w:val="1"/>
          <w:w w:val="108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08"/>
          <w:u w:val="single"/>
          <w:lang w:eastAsia="es-ES"/>
        </w:rPr>
        <w:t>integradas</w:t>
      </w:r>
      <w:r w:rsidRPr="001A461E">
        <w:rPr>
          <w:rFonts w:eastAsia="Arial" w:cstheme="minorHAnsi"/>
          <w:spacing w:val="-7"/>
          <w:w w:val="108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15"/>
          <w:u w:val="single"/>
          <w:lang w:eastAsia="es-ES"/>
        </w:rPr>
        <w:t xml:space="preserve">en </w:t>
      </w:r>
      <w:r w:rsidRPr="001A461E">
        <w:rPr>
          <w:rFonts w:eastAsia="Arial" w:cstheme="minorHAnsi"/>
          <w:u w:val="single"/>
          <w:lang w:eastAsia="es-ES"/>
        </w:rPr>
        <w:t xml:space="preserve">cualquier </w:t>
      </w:r>
      <w:r w:rsidRPr="001A461E">
        <w:rPr>
          <w:rFonts w:eastAsia="Arial" w:cstheme="minorHAnsi"/>
          <w:spacing w:val="5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09"/>
          <w:u w:val="single"/>
          <w:lang w:eastAsia="es-ES"/>
        </w:rPr>
        <w:t>biblioteca</w:t>
      </w:r>
      <w:r w:rsidRPr="001A461E">
        <w:rPr>
          <w:rFonts w:eastAsia="Arial" w:cstheme="minorHAnsi"/>
          <w:spacing w:val="-5"/>
          <w:w w:val="109"/>
          <w:u w:val="single"/>
          <w:lang w:eastAsia="es-ES"/>
        </w:rPr>
        <w:t xml:space="preserve"> </w:t>
      </w:r>
      <w:r w:rsidRPr="001A461E">
        <w:rPr>
          <w:rFonts w:eastAsia="Arial" w:cstheme="minorHAnsi"/>
          <w:u w:val="single"/>
          <w:lang w:eastAsia="es-ES"/>
        </w:rPr>
        <w:t>del</w:t>
      </w:r>
      <w:r w:rsidRPr="001A461E">
        <w:rPr>
          <w:rFonts w:eastAsia="Arial" w:cstheme="minorHAnsi"/>
          <w:spacing w:val="-4"/>
          <w:u w:val="single"/>
          <w:lang w:eastAsia="es-ES"/>
        </w:rPr>
        <w:t xml:space="preserve"> </w:t>
      </w:r>
      <w:r w:rsidRPr="001A461E">
        <w:rPr>
          <w:rFonts w:eastAsia="Arial" w:cstheme="minorHAnsi"/>
          <w:w w:val="104"/>
          <w:u w:val="single"/>
          <w:lang w:eastAsia="es-ES"/>
        </w:rPr>
        <w:t>sistema.</w:t>
      </w:r>
    </w:p>
    <w:p w:rsidR="003A2816" w:rsidRPr="001A461E" w:rsidRDefault="003A2816" w:rsidP="003A2816">
      <w:pPr>
        <w:spacing w:before="73" w:after="0" w:line="240" w:lineRule="auto"/>
        <w:ind w:left="1068" w:right="86"/>
        <w:contextualSpacing/>
        <w:jc w:val="both"/>
        <w:rPr>
          <w:rFonts w:eastAsia="Arial" w:cstheme="minorHAnsi"/>
          <w:u w:val="single"/>
          <w:lang w:eastAsia="es-ES"/>
        </w:rPr>
      </w:pPr>
    </w:p>
    <w:p w:rsidR="003A2816" w:rsidRPr="001A461E" w:rsidRDefault="00247AD0" w:rsidP="003A2816">
      <w:pPr>
        <w:spacing w:before="73" w:after="0" w:line="240" w:lineRule="auto"/>
        <w:ind w:right="86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79</w:t>
      </w:r>
      <w:r w:rsidR="00610BD2" w:rsidRPr="001A461E">
        <w:rPr>
          <w:rFonts w:eastAsia="Arial" w:cstheme="minorHAnsi"/>
          <w:lang w:eastAsia="es-ES"/>
        </w:rPr>
        <w:t>-.</w:t>
      </w:r>
      <w:r w:rsidR="003A2816" w:rsidRPr="001A461E">
        <w:rPr>
          <w:rFonts w:eastAsia="Arial" w:cstheme="minorHAnsi"/>
          <w:lang w:eastAsia="es-ES"/>
        </w:rPr>
        <w:t xml:space="preserve"> ¿Cómo se llama el espacio web dentro de la biblioteca virtual “Miguel de Cervantes”, donde los jóvenes pueden dar a conocer sus creaciones literarias de literatura infantil y juvenil?</w:t>
      </w:r>
    </w:p>
    <w:p w:rsidR="003A2816" w:rsidRPr="001A461E" w:rsidRDefault="003A2816" w:rsidP="00A614B7">
      <w:pPr>
        <w:numPr>
          <w:ilvl w:val="0"/>
          <w:numId w:val="62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Leer.es</w:t>
      </w:r>
    </w:p>
    <w:p w:rsidR="003A2816" w:rsidRPr="001A461E" w:rsidRDefault="003A2816" w:rsidP="00A614B7">
      <w:pPr>
        <w:numPr>
          <w:ilvl w:val="0"/>
          <w:numId w:val="62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La Biblioteca Cervantina</w:t>
      </w:r>
    </w:p>
    <w:p w:rsidR="003A2816" w:rsidRPr="001A461E" w:rsidRDefault="003A2816" w:rsidP="00A614B7">
      <w:pPr>
        <w:numPr>
          <w:ilvl w:val="0"/>
          <w:numId w:val="62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u w:val="single"/>
          <w:lang w:eastAsia="es-ES"/>
        </w:rPr>
        <w:t>La Biblioteca Encantada</w:t>
      </w:r>
    </w:p>
    <w:p w:rsidR="003A2816" w:rsidRPr="001A461E" w:rsidRDefault="003A2816" w:rsidP="003A2816">
      <w:pPr>
        <w:spacing w:before="73" w:after="0" w:line="240" w:lineRule="auto"/>
        <w:ind w:left="1065" w:right="86"/>
        <w:contextualSpacing/>
        <w:jc w:val="both"/>
        <w:rPr>
          <w:rFonts w:eastAsia="Arial" w:cstheme="minorHAnsi"/>
          <w:u w:val="single"/>
          <w:lang w:eastAsia="es-ES"/>
        </w:rPr>
      </w:pPr>
    </w:p>
    <w:p w:rsidR="003A2816" w:rsidRPr="001A461E" w:rsidRDefault="00610BD2" w:rsidP="003A2816">
      <w:pPr>
        <w:spacing w:before="73" w:after="0" w:line="240" w:lineRule="auto"/>
        <w:ind w:right="86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8</w:t>
      </w:r>
      <w:r w:rsidR="00247AD0" w:rsidRPr="001A461E">
        <w:rPr>
          <w:rFonts w:eastAsia="Arial" w:cstheme="minorHAnsi"/>
          <w:lang w:eastAsia="es-ES"/>
        </w:rPr>
        <w:t>0</w:t>
      </w:r>
      <w:r w:rsidRPr="001A461E">
        <w:rPr>
          <w:rFonts w:eastAsia="Arial" w:cstheme="minorHAnsi"/>
          <w:lang w:eastAsia="es-ES"/>
        </w:rPr>
        <w:t>-.</w:t>
      </w:r>
      <w:r w:rsidR="003A2816" w:rsidRPr="001A461E">
        <w:rPr>
          <w:rFonts w:eastAsia="Arial" w:cstheme="minorHAnsi"/>
          <w:lang w:eastAsia="es-ES"/>
        </w:rPr>
        <w:t xml:space="preserve"> En el Manifiesto de la IFLA sobre Biblioteca Digitales no se establece como objetivo:</w:t>
      </w:r>
    </w:p>
    <w:p w:rsidR="00610BD2" w:rsidRPr="001A461E" w:rsidRDefault="003A2816" w:rsidP="00A614B7">
      <w:pPr>
        <w:pStyle w:val="Prrafodelista"/>
        <w:numPr>
          <w:ilvl w:val="0"/>
          <w:numId w:val="73"/>
        </w:numPr>
        <w:spacing w:before="73" w:after="0" w:line="240" w:lineRule="auto"/>
        <w:ind w:right="86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Promover la digitalización, el acceso y la preservación del patrimonio cultural y </w:t>
      </w:r>
    </w:p>
    <w:p w:rsidR="003A2816" w:rsidRPr="001A461E" w:rsidRDefault="003A2816" w:rsidP="00610BD2">
      <w:pPr>
        <w:pStyle w:val="Prrafodelista"/>
        <w:spacing w:before="73" w:after="0" w:line="240" w:lineRule="auto"/>
        <w:ind w:left="1065" w:right="86"/>
        <w:jc w:val="both"/>
        <w:rPr>
          <w:rFonts w:eastAsia="Times New Roman" w:cstheme="minorHAnsi"/>
          <w:lang w:eastAsia="es-ES"/>
        </w:rPr>
      </w:pPr>
      <w:proofErr w:type="gramStart"/>
      <w:r w:rsidRPr="001A461E">
        <w:rPr>
          <w:rFonts w:eastAsia="Times New Roman" w:cstheme="minorHAnsi"/>
          <w:lang w:eastAsia="es-ES"/>
        </w:rPr>
        <w:t>científico</w:t>
      </w:r>
      <w:proofErr w:type="gramEnd"/>
      <w:r w:rsidRPr="001A461E">
        <w:rPr>
          <w:rFonts w:eastAsia="Times New Roman" w:cstheme="minorHAnsi"/>
          <w:lang w:eastAsia="es-ES"/>
        </w:rPr>
        <w:t>.</w:t>
      </w:r>
    </w:p>
    <w:p w:rsidR="00610BD2" w:rsidRPr="001A461E" w:rsidRDefault="003A2816" w:rsidP="00A614B7">
      <w:pPr>
        <w:pStyle w:val="Prrafodelista"/>
        <w:numPr>
          <w:ilvl w:val="0"/>
          <w:numId w:val="73"/>
        </w:numPr>
        <w:spacing w:before="73" w:after="0" w:line="240" w:lineRule="auto"/>
        <w:ind w:right="86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Crear conciencia sobre la necesidad apremiante de garantizar una accesibilidad</w:t>
      </w:r>
    </w:p>
    <w:p w:rsidR="003A2816" w:rsidRPr="001A461E" w:rsidRDefault="003A2816" w:rsidP="00610BD2">
      <w:pPr>
        <w:pStyle w:val="Prrafodelista"/>
        <w:spacing w:before="73" w:after="0" w:line="240" w:lineRule="auto"/>
        <w:ind w:left="1065" w:right="86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 </w:t>
      </w:r>
      <w:proofErr w:type="gramStart"/>
      <w:r w:rsidRPr="001A461E">
        <w:rPr>
          <w:rFonts w:eastAsia="Times New Roman" w:cstheme="minorHAnsi"/>
          <w:lang w:eastAsia="es-ES"/>
        </w:rPr>
        <w:t>permanente</w:t>
      </w:r>
      <w:proofErr w:type="gramEnd"/>
      <w:r w:rsidRPr="001A461E">
        <w:rPr>
          <w:rFonts w:eastAsia="Times New Roman" w:cstheme="minorHAnsi"/>
          <w:lang w:eastAsia="es-ES"/>
        </w:rPr>
        <w:t xml:space="preserve"> al material digital.</w:t>
      </w:r>
    </w:p>
    <w:p w:rsidR="00610BD2" w:rsidRPr="001A461E" w:rsidRDefault="003A2816" w:rsidP="00A614B7">
      <w:pPr>
        <w:pStyle w:val="Prrafodelista"/>
        <w:numPr>
          <w:ilvl w:val="0"/>
          <w:numId w:val="73"/>
        </w:numPr>
        <w:spacing w:before="73" w:after="0" w:line="240" w:lineRule="auto"/>
        <w:ind w:right="86"/>
        <w:jc w:val="both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 xml:space="preserve">Facilitar el progreso en el uso de la información y su manejo a través de medios </w:t>
      </w:r>
    </w:p>
    <w:p w:rsidR="003A2816" w:rsidRPr="001A461E" w:rsidRDefault="003A2816" w:rsidP="00610BD2">
      <w:pPr>
        <w:pStyle w:val="Prrafodelista"/>
        <w:spacing w:before="73" w:after="0" w:line="240" w:lineRule="auto"/>
        <w:ind w:left="1065" w:right="86"/>
        <w:jc w:val="both"/>
        <w:rPr>
          <w:rFonts w:eastAsia="Times New Roman" w:cstheme="minorHAnsi"/>
          <w:u w:val="single"/>
          <w:lang w:eastAsia="es-ES"/>
        </w:rPr>
      </w:pPr>
      <w:proofErr w:type="gramStart"/>
      <w:r w:rsidRPr="001A461E">
        <w:rPr>
          <w:rFonts w:eastAsia="Times New Roman" w:cstheme="minorHAnsi"/>
          <w:u w:val="single"/>
          <w:lang w:eastAsia="es-ES"/>
        </w:rPr>
        <w:t>informáticos</w:t>
      </w:r>
      <w:proofErr w:type="gramEnd"/>
      <w:r w:rsidRPr="001A461E">
        <w:rPr>
          <w:rFonts w:eastAsia="Times New Roman" w:cstheme="minorHAnsi"/>
          <w:u w:val="single"/>
          <w:lang w:eastAsia="es-ES"/>
        </w:rPr>
        <w:t>.</w:t>
      </w:r>
    </w:p>
    <w:p w:rsidR="003A2816" w:rsidRPr="001A461E" w:rsidRDefault="003A2816" w:rsidP="003A2816">
      <w:pPr>
        <w:spacing w:before="73" w:after="0" w:line="240" w:lineRule="auto"/>
        <w:ind w:right="86"/>
        <w:jc w:val="both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before="73" w:after="0" w:line="240" w:lineRule="auto"/>
        <w:ind w:right="86"/>
        <w:jc w:val="both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8</w:t>
      </w:r>
      <w:r w:rsidR="00247AD0" w:rsidRPr="001A461E">
        <w:rPr>
          <w:rFonts w:eastAsia="Times New Roman" w:cstheme="minorHAnsi"/>
          <w:lang w:eastAsia="es-ES"/>
        </w:rPr>
        <w:t>1</w:t>
      </w:r>
      <w:r w:rsidRPr="001A461E">
        <w:rPr>
          <w:rFonts w:eastAsia="Times New Roman" w:cstheme="minorHAnsi"/>
          <w:lang w:eastAsia="es-ES"/>
        </w:rPr>
        <w:t>-.</w:t>
      </w:r>
      <w:r w:rsidR="003A2816" w:rsidRPr="001A461E">
        <w:rPr>
          <w:rFonts w:eastAsia="Times New Roman" w:cstheme="minorHAnsi"/>
          <w:lang w:eastAsia="es-ES"/>
        </w:rPr>
        <w:t>El servicio público de información a través de internet, “Pregunte, las bibliotecas responden”</w:t>
      </w:r>
    </w:p>
    <w:p w:rsidR="003A2816" w:rsidRPr="001A461E" w:rsidRDefault="003A2816" w:rsidP="00A614B7">
      <w:pPr>
        <w:numPr>
          <w:ilvl w:val="0"/>
          <w:numId w:val="63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 xml:space="preserve">Permite a los usuarios realizar consultas a las bibliotecas participantes a través de dos modalidades: </w:t>
      </w:r>
      <w:hyperlink r:id="rId8" w:history="1">
        <w:r w:rsidRPr="001A461E">
          <w:rPr>
            <w:rFonts w:eastAsia="Times New Roman" w:cstheme="minorHAnsi"/>
            <w:u w:val="single"/>
            <w:lang w:eastAsia="es-ES"/>
          </w:rPr>
          <w:t>correo electrónico</w:t>
        </w:r>
      </w:hyperlink>
      <w:r w:rsidRPr="001A461E">
        <w:rPr>
          <w:rFonts w:eastAsia="Times New Roman" w:cstheme="minorHAnsi"/>
          <w:u w:val="single"/>
          <w:lang w:eastAsia="es-ES"/>
        </w:rPr>
        <w:t xml:space="preserve"> (24 horas al día, 365 días al año) y </w:t>
      </w:r>
      <w:hyperlink r:id="rId9" w:history="1">
        <w:r w:rsidRPr="001A461E">
          <w:rPr>
            <w:rFonts w:eastAsia="Times New Roman" w:cstheme="minorHAnsi"/>
            <w:u w:val="single"/>
            <w:lang w:eastAsia="es-ES"/>
          </w:rPr>
          <w:t>chat</w:t>
        </w:r>
      </w:hyperlink>
      <w:r w:rsidRPr="001A461E">
        <w:rPr>
          <w:rFonts w:eastAsia="Times New Roman" w:cstheme="minorHAnsi"/>
          <w:u w:val="single"/>
          <w:lang w:eastAsia="es-ES"/>
        </w:rPr>
        <w:t xml:space="preserve"> (días laborables en horario de atención al usuario).</w:t>
      </w:r>
    </w:p>
    <w:p w:rsidR="003A2816" w:rsidRPr="001A461E" w:rsidRDefault="003A2816" w:rsidP="00A614B7">
      <w:pPr>
        <w:numPr>
          <w:ilvl w:val="0"/>
          <w:numId w:val="63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Permite a los usuarios realizar consultas a las bibliotecas participantes a través de </w:t>
      </w:r>
      <w:hyperlink r:id="rId10" w:history="1">
        <w:r w:rsidRPr="001A461E">
          <w:rPr>
            <w:rFonts w:eastAsia="Times New Roman" w:cstheme="minorHAnsi"/>
            <w:lang w:eastAsia="es-ES"/>
          </w:rPr>
          <w:t>correo electrónico</w:t>
        </w:r>
      </w:hyperlink>
      <w:r w:rsidRPr="001A461E">
        <w:rPr>
          <w:rFonts w:eastAsia="Times New Roman" w:cstheme="minorHAnsi"/>
          <w:lang w:eastAsia="es-ES"/>
        </w:rPr>
        <w:t xml:space="preserve"> (24 horas al día, 365 días al año) </w:t>
      </w:r>
    </w:p>
    <w:p w:rsidR="003A2816" w:rsidRPr="001A461E" w:rsidRDefault="003A2816" w:rsidP="00A614B7">
      <w:pPr>
        <w:numPr>
          <w:ilvl w:val="0"/>
          <w:numId w:val="63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Permite a los usuarios realizar consultas a las bibliotecas participantes a través de dos modalidades: </w:t>
      </w:r>
      <w:hyperlink r:id="rId11" w:history="1">
        <w:r w:rsidRPr="001A461E">
          <w:rPr>
            <w:rFonts w:eastAsia="Times New Roman" w:cstheme="minorHAnsi"/>
            <w:lang w:eastAsia="es-ES"/>
          </w:rPr>
          <w:t>correo electrónico</w:t>
        </w:r>
      </w:hyperlink>
      <w:r w:rsidRPr="001A461E">
        <w:rPr>
          <w:rFonts w:eastAsia="Times New Roman" w:cstheme="minorHAnsi"/>
          <w:lang w:eastAsia="es-ES"/>
        </w:rPr>
        <w:t xml:space="preserve"> (24 horas al día, 365 días al año) y WhatsApp</w:t>
      </w:r>
      <w:r w:rsidRPr="001A461E">
        <w:rPr>
          <w:rFonts w:eastAsia="Times New Roman" w:cstheme="minorHAnsi"/>
          <w:u w:val="single"/>
          <w:lang w:eastAsia="es-ES"/>
        </w:rPr>
        <w:t xml:space="preserve"> </w:t>
      </w:r>
      <w:r w:rsidRPr="001A461E">
        <w:rPr>
          <w:rFonts w:eastAsia="Times New Roman" w:cstheme="minorHAnsi"/>
          <w:lang w:eastAsia="es-ES"/>
        </w:rPr>
        <w:t>(días laborables en horario de atención al usuario).</w:t>
      </w:r>
    </w:p>
    <w:p w:rsidR="003A2816" w:rsidRPr="001A461E" w:rsidRDefault="003A2816" w:rsidP="003A2816">
      <w:pPr>
        <w:spacing w:before="73" w:after="0" w:line="240" w:lineRule="auto"/>
        <w:ind w:right="86"/>
        <w:jc w:val="both"/>
        <w:rPr>
          <w:rFonts w:eastAsia="Arial" w:cstheme="minorHAnsi"/>
          <w:lang w:eastAsia="es-ES"/>
        </w:rPr>
      </w:pPr>
    </w:p>
    <w:p w:rsidR="003A2816" w:rsidRPr="001A461E" w:rsidRDefault="00610BD2" w:rsidP="003A2816">
      <w:pPr>
        <w:spacing w:before="73" w:after="0" w:line="240" w:lineRule="auto"/>
        <w:ind w:right="86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8</w:t>
      </w:r>
      <w:r w:rsidR="00247AD0" w:rsidRPr="001A461E">
        <w:rPr>
          <w:rFonts w:eastAsia="Arial" w:cstheme="minorHAnsi"/>
          <w:lang w:eastAsia="es-ES"/>
        </w:rPr>
        <w:t>2</w:t>
      </w:r>
      <w:r w:rsidRPr="001A461E">
        <w:rPr>
          <w:rFonts w:eastAsia="Arial" w:cstheme="minorHAnsi"/>
          <w:lang w:eastAsia="es-ES"/>
        </w:rPr>
        <w:t xml:space="preserve">-. </w:t>
      </w:r>
      <w:r w:rsidR="003A2816" w:rsidRPr="001A461E">
        <w:rPr>
          <w:rFonts w:eastAsia="Arial" w:cstheme="minorHAnsi"/>
          <w:lang w:eastAsia="es-ES"/>
        </w:rPr>
        <w:t>¿A qué se llama MOPAC?</w:t>
      </w:r>
    </w:p>
    <w:p w:rsidR="003A2816" w:rsidRPr="001A461E" w:rsidRDefault="003A2816" w:rsidP="00A614B7">
      <w:pPr>
        <w:numPr>
          <w:ilvl w:val="0"/>
          <w:numId w:val="64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Al catálogo de reservas de fondos multimedia</w:t>
      </w:r>
    </w:p>
    <w:p w:rsidR="003A2816" w:rsidRPr="001A461E" w:rsidRDefault="003A2816" w:rsidP="00A614B7">
      <w:pPr>
        <w:numPr>
          <w:ilvl w:val="0"/>
          <w:numId w:val="64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Al catálogo automatizado de los documentos audiovisuales de una biblioteca</w:t>
      </w:r>
    </w:p>
    <w:p w:rsidR="003A2816" w:rsidRPr="001A461E" w:rsidRDefault="003A2816" w:rsidP="00A614B7">
      <w:pPr>
        <w:numPr>
          <w:ilvl w:val="0"/>
          <w:numId w:val="64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u w:val="single"/>
          <w:lang w:eastAsia="es-ES"/>
        </w:rPr>
        <w:t>Al catálogo de acceso público en línea configurado para dispositivos móviles</w:t>
      </w:r>
    </w:p>
    <w:p w:rsidR="00610BD2" w:rsidRPr="001A461E" w:rsidRDefault="00610BD2" w:rsidP="00610BD2">
      <w:pPr>
        <w:spacing w:before="73" w:after="0" w:line="240" w:lineRule="auto"/>
        <w:ind w:left="1065" w:right="86"/>
        <w:contextualSpacing/>
        <w:jc w:val="both"/>
        <w:rPr>
          <w:rFonts w:eastAsia="Arial" w:cstheme="minorHAnsi"/>
          <w:u w:val="single"/>
          <w:lang w:eastAsia="es-ES"/>
        </w:rPr>
      </w:pPr>
    </w:p>
    <w:p w:rsidR="00C950DA" w:rsidRPr="001A461E" w:rsidRDefault="00C950DA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</w:p>
    <w:p w:rsidR="00C950DA" w:rsidRPr="001A461E" w:rsidRDefault="00C950DA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</w:p>
    <w:p w:rsidR="00C950DA" w:rsidRPr="001A461E" w:rsidRDefault="00C950DA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</w:p>
    <w:p w:rsidR="003A2816" w:rsidRPr="001A461E" w:rsidRDefault="00610BD2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8</w:t>
      </w:r>
      <w:r w:rsidR="00247AD0" w:rsidRPr="001A461E">
        <w:rPr>
          <w:rFonts w:eastAsia="Arial" w:cstheme="minorHAnsi"/>
          <w:lang w:eastAsia="es-ES"/>
        </w:rPr>
        <w:t>3</w:t>
      </w:r>
      <w:r w:rsidRPr="001A461E">
        <w:rPr>
          <w:rFonts w:eastAsia="Arial" w:cstheme="minorHAnsi"/>
          <w:lang w:eastAsia="es-ES"/>
        </w:rPr>
        <w:t>-.</w:t>
      </w:r>
      <w:r w:rsidR="003A2816" w:rsidRPr="001A461E">
        <w:rPr>
          <w:rFonts w:eastAsia="Arial" w:cstheme="minorHAnsi"/>
          <w:lang w:eastAsia="es-ES"/>
        </w:rPr>
        <w:t xml:space="preserve"> La Biblioteca Pública del Estado en Madrid se llama: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 xml:space="preserve">a) </w:t>
      </w:r>
      <w:r w:rsidRPr="001A461E">
        <w:rPr>
          <w:rFonts w:eastAsia="Arial" w:cstheme="minorHAnsi"/>
          <w:u w:val="single"/>
          <w:lang w:eastAsia="es-ES"/>
        </w:rPr>
        <w:t>Manuel Alvar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>b) Miguel de Cervantes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 xml:space="preserve">c) Isabel </w:t>
      </w:r>
      <w:proofErr w:type="spellStart"/>
      <w:r w:rsidRPr="001A461E">
        <w:rPr>
          <w:rFonts w:eastAsia="Arial" w:cstheme="minorHAnsi"/>
          <w:lang w:eastAsia="es-ES"/>
        </w:rPr>
        <w:t>Zendal</w:t>
      </w:r>
      <w:proofErr w:type="spellEnd"/>
    </w:p>
    <w:p w:rsidR="00610BD2" w:rsidRPr="001A461E" w:rsidRDefault="00610BD2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</w:p>
    <w:p w:rsidR="003A2816" w:rsidRPr="001A461E" w:rsidRDefault="003A2816" w:rsidP="003A2816">
      <w:pPr>
        <w:spacing w:before="73" w:after="0" w:line="240" w:lineRule="auto"/>
        <w:ind w:right="86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 xml:space="preserve"> </w:t>
      </w:r>
      <w:r w:rsidR="00610BD2" w:rsidRPr="001A461E">
        <w:rPr>
          <w:rFonts w:eastAsia="Arial" w:cstheme="minorHAnsi"/>
          <w:lang w:eastAsia="es-ES"/>
        </w:rPr>
        <w:t>8</w:t>
      </w:r>
      <w:r w:rsidR="00247AD0" w:rsidRPr="001A461E">
        <w:rPr>
          <w:rFonts w:eastAsia="Arial" w:cstheme="minorHAnsi"/>
          <w:lang w:eastAsia="es-ES"/>
        </w:rPr>
        <w:t>4</w:t>
      </w:r>
      <w:r w:rsidR="00610BD2" w:rsidRPr="001A461E">
        <w:rPr>
          <w:rFonts w:eastAsia="Arial" w:cstheme="minorHAnsi"/>
          <w:lang w:eastAsia="es-ES"/>
        </w:rPr>
        <w:t>-.</w:t>
      </w:r>
      <w:r w:rsidRPr="001A461E">
        <w:rPr>
          <w:rFonts w:eastAsia="Arial" w:cstheme="minorHAnsi"/>
          <w:lang w:eastAsia="es-ES"/>
        </w:rPr>
        <w:t>La red de Bibliotecas Públicas del Estado en España son:</w:t>
      </w:r>
    </w:p>
    <w:p w:rsidR="003A2816" w:rsidRPr="001A461E" w:rsidRDefault="003A2816" w:rsidP="00A614B7">
      <w:pPr>
        <w:numPr>
          <w:ilvl w:val="0"/>
          <w:numId w:val="65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63</w:t>
      </w:r>
    </w:p>
    <w:p w:rsidR="003A2816" w:rsidRPr="001A461E" w:rsidRDefault="003A2816" w:rsidP="00A614B7">
      <w:pPr>
        <w:numPr>
          <w:ilvl w:val="0"/>
          <w:numId w:val="65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54</w:t>
      </w:r>
    </w:p>
    <w:p w:rsidR="003A2816" w:rsidRPr="001A461E" w:rsidRDefault="003A2816" w:rsidP="00A614B7">
      <w:pPr>
        <w:numPr>
          <w:ilvl w:val="0"/>
          <w:numId w:val="65"/>
        </w:numPr>
        <w:spacing w:before="73" w:after="0" w:line="240" w:lineRule="auto"/>
        <w:ind w:right="86"/>
        <w:contextualSpacing/>
        <w:jc w:val="both"/>
        <w:rPr>
          <w:rFonts w:eastAsia="Arial" w:cstheme="minorHAnsi"/>
          <w:u w:val="single"/>
          <w:lang w:eastAsia="es-ES"/>
        </w:rPr>
      </w:pPr>
      <w:r w:rsidRPr="001A461E">
        <w:rPr>
          <w:rFonts w:eastAsia="Arial" w:cstheme="minorHAnsi"/>
          <w:u w:val="single"/>
          <w:lang w:eastAsia="es-ES"/>
        </w:rPr>
        <w:t>53</w:t>
      </w:r>
    </w:p>
    <w:p w:rsidR="00610BD2" w:rsidRPr="001A461E" w:rsidRDefault="00610BD2" w:rsidP="00610BD2">
      <w:pPr>
        <w:spacing w:before="73" w:after="0" w:line="240" w:lineRule="auto"/>
        <w:ind w:left="1065" w:right="86"/>
        <w:contextualSpacing/>
        <w:jc w:val="both"/>
        <w:rPr>
          <w:rFonts w:eastAsia="Arial" w:cstheme="minorHAnsi"/>
          <w:u w:val="single"/>
          <w:lang w:eastAsia="es-ES"/>
        </w:rPr>
      </w:pP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 xml:space="preserve">  </w:t>
      </w:r>
      <w:r w:rsidR="00610BD2" w:rsidRPr="001A461E">
        <w:rPr>
          <w:rFonts w:eastAsia="Arial" w:cstheme="minorHAnsi"/>
          <w:lang w:eastAsia="es-ES"/>
        </w:rPr>
        <w:t>8</w:t>
      </w:r>
      <w:r w:rsidR="00247AD0" w:rsidRPr="001A461E">
        <w:rPr>
          <w:rFonts w:eastAsia="Arial" w:cstheme="minorHAnsi"/>
          <w:lang w:eastAsia="es-ES"/>
        </w:rPr>
        <w:t>5</w:t>
      </w:r>
      <w:r w:rsidR="00610BD2" w:rsidRPr="001A461E">
        <w:rPr>
          <w:rFonts w:eastAsia="Arial" w:cstheme="minorHAnsi"/>
          <w:lang w:eastAsia="es-ES"/>
        </w:rPr>
        <w:t xml:space="preserve">-. </w:t>
      </w:r>
      <w:r w:rsidRPr="001A461E">
        <w:rPr>
          <w:rFonts w:eastAsia="Arial" w:cstheme="minorHAnsi"/>
          <w:lang w:eastAsia="es-ES"/>
        </w:rPr>
        <w:t xml:space="preserve">CCBIP es: 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>a</w:t>
      </w:r>
      <w:r w:rsidRPr="001A461E">
        <w:rPr>
          <w:rFonts w:eastAsia="Arial" w:cstheme="minorHAnsi"/>
          <w:u w:val="single"/>
          <w:lang w:eastAsia="es-ES"/>
        </w:rPr>
        <w:t>) Catálogo Colectivo de Biblioteca Públicas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>b) Catalogo Colectivo de Bibliotecas Universitarias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>c) Catalogo Colectivo de Bibliotecas Médicas</w:t>
      </w:r>
    </w:p>
    <w:p w:rsidR="00610BD2" w:rsidRPr="001A461E" w:rsidRDefault="00610BD2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</w:p>
    <w:p w:rsidR="003A2816" w:rsidRPr="001A461E" w:rsidRDefault="00610BD2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>8</w:t>
      </w:r>
      <w:r w:rsidR="00247AD0" w:rsidRPr="001A461E">
        <w:rPr>
          <w:rFonts w:eastAsia="Arial" w:cstheme="minorHAnsi"/>
          <w:lang w:eastAsia="es-ES"/>
        </w:rPr>
        <w:t>6</w:t>
      </w:r>
      <w:r w:rsidRPr="001A461E">
        <w:rPr>
          <w:rFonts w:eastAsia="Arial" w:cstheme="minorHAnsi"/>
          <w:lang w:eastAsia="es-ES"/>
        </w:rPr>
        <w:t>-.</w:t>
      </w:r>
      <w:r w:rsidR="003A2816" w:rsidRPr="001A461E">
        <w:rPr>
          <w:rFonts w:eastAsia="Arial" w:cstheme="minorHAnsi"/>
          <w:lang w:eastAsia="es-ES"/>
        </w:rPr>
        <w:t xml:space="preserve"> María Moliner da nombre a un concurso estatal de proyectos de animación a la lectura en: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>a). Municipios de menos de 60.000 habitantes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 xml:space="preserve">b). </w:t>
      </w:r>
      <w:r w:rsidRPr="001A461E">
        <w:rPr>
          <w:rFonts w:eastAsia="Arial" w:cstheme="minorHAnsi"/>
          <w:u w:val="single"/>
          <w:lang w:eastAsia="es-ES"/>
        </w:rPr>
        <w:t>Municipios de menos de 50.000 habitantes</w:t>
      </w:r>
    </w:p>
    <w:p w:rsidR="003A2816" w:rsidRPr="001A461E" w:rsidRDefault="003A2816" w:rsidP="00610BD2">
      <w:pPr>
        <w:spacing w:after="0" w:line="240" w:lineRule="auto"/>
        <w:ind w:right="85"/>
        <w:jc w:val="both"/>
        <w:rPr>
          <w:rFonts w:eastAsia="Arial" w:cstheme="minorHAnsi"/>
          <w:lang w:eastAsia="es-ES"/>
        </w:rPr>
      </w:pPr>
      <w:r w:rsidRPr="001A461E">
        <w:rPr>
          <w:rFonts w:eastAsia="Arial" w:cstheme="minorHAnsi"/>
          <w:lang w:eastAsia="es-ES"/>
        </w:rPr>
        <w:tab/>
        <w:t>c)  Municipios en los que haya una Biblioteca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8</w:t>
      </w:r>
      <w:r w:rsidR="00247AD0" w:rsidRPr="001A461E">
        <w:rPr>
          <w:rFonts w:eastAsia="Times New Roman" w:cstheme="minorHAnsi"/>
          <w:lang w:eastAsia="es-ES"/>
        </w:rPr>
        <w:t>7</w:t>
      </w:r>
      <w:r w:rsidRPr="001A461E">
        <w:rPr>
          <w:rFonts w:eastAsia="Times New Roman" w:cstheme="minorHAnsi"/>
          <w:lang w:eastAsia="es-ES"/>
        </w:rPr>
        <w:t>-.</w:t>
      </w:r>
      <w:r w:rsidR="00C950DA" w:rsidRPr="001A461E">
        <w:rPr>
          <w:rFonts w:eastAsia="Times New Roman" w:cstheme="minorHAnsi"/>
          <w:lang w:eastAsia="es-ES"/>
        </w:rPr>
        <w:t xml:space="preserve"> </w:t>
      </w:r>
      <w:r w:rsidR="003A2816" w:rsidRPr="001A461E">
        <w:rPr>
          <w:rFonts w:eastAsia="Times New Roman" w:cstheme="minorHAnsi"/>
          <w:lang w:eastAsia="es-ES"/>
        </w:rPr>
        <w:t xml:space="preserve">Antonio </w:t>
      </w:r>
      <w:proofErr w:type="spellStart"/>
      <w:r w:rsidR="003A2816" w:rsidRPr="001A461E">
        <w:rPr>
          <w:rFonts w:eastAsia="Times New Roman" w:cstheme="minorHAnsi"/>
          <w:lang w:eastAsia="es-ES"/>
        </w:rPr>
        <w:t>Panizzi</w:t>
      </w:r>
      <w:proofErr w:type="spellEnd"/>
      <w:r w:rsidR="003A2816" w:rsidRPr="001A461E">
        <w:rPr>
          <w:rFonts w:eastAsia="Times New Roman" w:cstheme="minorHAnsi"/>
          <w:lang w:eastAsia="es-ES"/>
        </w:rPr>
        <w:t xml:space="preserve"> fue: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Un famoso impresor italiano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</w:t>
      </w:r>
      <w:r w:rsidRPr="001A461E">
        <w:rPr>
          <w:rFonts w:eastAsia="Times New Roman" w:cstheme="minorHAnsi"/>
          <w:u w:val="single"/>
          <w:lang w:eastAsia="es-ES"/>
        </w:rPr>
        <w:t>) Un Director de la British Library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Un encuadernador flamenco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5434E9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8</w:t>
      </w:r>
      <w:r w:rsidR="00247AD0" w:rsidRPr="001A461E">
        <w:rPr>
          <w:rFonts w:eastAsia="Times New Roman" w:cstheme="minorHAnsi"/>
          <w:lang w:eastAsia="es-ES"/>
        </w:rPr>
        <w:t>8</w:t>
      </w:r>
      <w:r w:rsidR="00610BD2"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El soporte de escritura egipcio, el papiro, es de origen:</w:t>
      </w:r>
    </w:p>
    <w:p w:rsidR="003A2816" w:rsidRPr="001A461E" w:rsidRDefault="003A2816" w:rsidP="00A614B7">
      <w:pPr>
        <w:numPr>
          <w:ilvl w:val="0"/>
          <w:numId w:val="66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Animal</w:t>
      </w:r>
    </w:p>
    <w:p w:rsidR="003A2816" w:rsidRPr="001A461E" w:rsidRDefault="003A2816" w:rsidP="00A614B7">
      <w:pPr>
        <w:numPr>
          <w:ilvl w:val="0"/>
          <w:numId w:val="66"/>
        </w:num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Vegetal</w:t>
      </w:r>
    </w:p>
    <w:p w:rsidR="003A2816" w:rsidRPr="001A461E" w:rsidRDefault="003A2816" w:rsidP="00A614B7">
      <w:pPr>
        <w:numPr>
          <w:ilvl w:val="0"/>
          <w:numId w:val="66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Ambas son correctas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247AD0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89</w:t>
      </w:r>
      <w:r w:rsidR="00610BD2"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Johann </w:t>
      </w:r>
      <w:proofErr w:type="spellStart"/>
      <w:r w:rsidR="003A2816" w:rsidRPr="001A461E">
        <w:rPr>
          <w:rFonts w:eastAsia="Times New Roman" w:cstheme="minorHAnsi"/>
          <w:lang w:eastAsia="es-ES"/>
        </w:rPr>
        <w:t>Gensfleisch</w:t>
      </w:r>
      <w:proofErr w:type="spellEnd"/>
      <w:r w:rsidR="003A2816" w:rsidRPr="001A461E">
        <w:rPr>
          <w:rFonts w:eastAsia="Times New Roman" w:cstheme="minorHAnsi"/>
          <w:lang w:eastAsia="es-ES"/>
        </w:rPr>
        <w:t>, Gutenberg, murió en el siglo:</w:t>
      </w:r>
    </w:p>
    <w:p w:rsidR="003A2816" w:rsidRPr="001A461E" w:rsidRDefault="003A2816" w:rsidP="00A614B7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XVI</w:t>
      </w:r>
    </w:p>
    <w:p w:rsidR="003A2816" w:rsidRPr="001A461E" w:rsidRDefault="003A2816" w:rsidP="00A614B7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XIV</w:t>
      </w:r>
    </w:p>
    <w:p w:rsidR="003A2816" w:rsidRPr="001A461E" w:rsidRDefault="003A2816" w:rsidP="00A614B7">
      <w:pPr>
        <w:numPr>
          <w:ilvl w:val="0"/>
          <w:numId w:val="67"/>
        </w:num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XV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u w:val="single"/>
          <w:lang w:eastAsia="es-ES"/>
        </w:rPr>
      </w:pPr>
    </w:p>
    <w:p w:rsidR="003A2816" w:rsidRPr="001A461E" w:rsidRDefault="00247AD0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90</w:t>
      </w:r>
      <w:r w:rsidR="00610BD2" w:rsidRPr="001A461E">
        <w:rPr>
          <w:rFonts w:eastAsia="Times New Roman" w:cstheme="minorHAnsi"/>
          <w:lang w:eastAsia="es-ES"/>
        </w:rPr>
        <w:t>-.</w:t>
      </w:r>
      <w:r w:rsidR="003A2816" w:rsidRPr="001A461E">
        <w:rPr>
          <w:rFonts w:eastAsia="Times New Roman" w:cstheme="minorHAnsi"/>
          <w:lang w:eastAsia="es-ES"/>
        </w:rPr>
        <w:t>Se llaman incunables a los libros impresos antes de:</w:t>
      </w:r>
    </w:p>
    <w:p w:rsidR="003A2816" w:rsidRPr="001A461E" w:rsidRDefault="003A2816" w:rsidP="00A614B7">
      <w:pPr>
        <w:numPr>
          <w:ilvl w:val="0"/>
          <w:numId w:val="68"/>
        </w:num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1500</w:t>
      </w:r>
    </w:p>
    <w:p w:rsidR="003A2816" w:rsidRPr="001A461E" w:rsidRDefault="003A2816" w:rsidP="00A614B7">
      <w:pPr>
        <w:numPr>
          <w:ilvl w:val="0"/>
          <w:numId w:val="68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1550</w:t>
      </w:r>
    </w:p>
    <w:p w:rsidR="003A2816" w:rsidRPr="001A461E" w:rsidRDefault="003A2816" w:rsidP="00A614B7">
      <w:pPr>
        <w:numPr>
          <w:ilvl w:val="0"/>
          <w:numId w:val="68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1525</w:t>
      </w:r>
    </w:p>
    <w:p w:rsidR="003A2816" w:rsidRPr="001A461E" w:rsidRDefault="003A2816" w:rsidP="003A2816">
      <w:pPr>
        <w:spacing w:after="0" w:line="240" w:lineRule="auto"/>
        <w:ind w:left="705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1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La Políglota Complutense es una:</w:t>
      </w:r>
    </w:p>
    <w:p w:rsidR="003A2816" w:rsidRPr="001A461E" w:rsidRDefault="003A2816" w:rsidP="00A614B7">
      <w:pPr>
        <w:numPr>
          <w:ilvl w:val="0"/>
          <w:numId w:val="69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Zarzuela</w:t>
      </w:r>
    </w:p>
    <w:p w:rsidR="003A2816" w:rsidRPr="001A461E" w:rsidRDefault="003A2816" w:rsidP="00A614B7">
      <w:pPr>
        <w:numPr>
          <w:ilvl w:val="0"/>
          <w:numId w:val="69"/>
        </w:num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Biblia</w:t>
      </w:r>
    </w:p>
    <w:p w:rsidR="003A2816" w:rsidRPr="001A461E" w:rsidRDefault="003A2816" w:rsidP="00A614B7">
      <w:pPr>
        <w:numPr>
          <w:ilvl w:val="0"/>
          <w:numId w:val="69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Opera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5434E9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2</w:t>
      </w:r>
      <w:r w:rsidR="00610BD2"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La edición de Martín </w:t>
      </w:r>
      <w:proofErr w:type="spellStart"/>
      <w:r w:rsidR="003A2816" w:rsidRPr="001A461E">
        <w:rPr>
          <w:rFonts w:eastAsia="Times New Roman" w:cstheme="minorHAnsi"/>
          <w:lang w:eastAsia="es-ES"/>
        </w:rPr>
        <w:t>Nucio</w:t>
      </w:r>
      <w:proofErr w:type="spellEnd"/>
      <w:r w:rsidR="003A2816" w:rsidRPr="001A461E">
        <w:rPr>
          <w:rFonts w:eastAsia="Times New Roman" w:cstheme="minorHAnsi"/>
          <w:lang w:eastAsia="es-ES"/>
        </w:rPr>
        <w:t xml:space="preserve"> pertenece al libro:</w:t>
      </w:r>
    </w:p>
    <w:p w:rsidR="003A2816" w:rsidRPr="001A461E" w:rsidRDefault="003A2816" w:rsidP="00A614B7">
      <w:pPr>
        <w:numPr>
          <w:ilvl w:val="0"/>
          <w:numId w:val="70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El Quijote</w:t>
      </w:r>
    </w:p>
    <w:p w:rsidR="003A2816" w:rsidRPr="001A461E" w:rsidRDefault="003A2816" w:rsidP="00A614B7">
      <w:pPr>
        <w:numPr>
          <w:ilvl w:val="0"/>
          <w:numId w:val="70"/>
        </w:num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La Celestina</w:t>
      </w:r>
    </w:p>
    <w:p w:rsidR="003A2816" w:rsidRPr="001A461E" w:rsidRDefault="003A2816" w:rsidP="00A614B7">
      <w:pPr>
        <w:numPr>
          <w:ilvl w:val="0"/>
          <w:numId w:val="70"/>
        </w:numPr>
        <w:spacing w:after="0" w:line="240" w:lineRule="auto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Lazarillo de Tormes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u w:val="single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3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¿Cuándo surgieron las bibliotecas universitarias?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En el Renacimiento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u w:val="single"/>
          <w:lang w:eastAsia="es-ES"/>
        </w:rPr>
        <w:t>b) En la Edad Media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En la Edad Moderna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4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La encuadernación</w:t>
      </w:r>
      <w:r w:rsidR="003A2816" w:rsidRPr="001A461E">
        <w:rPr>
          <w:rFonts w:eastAsia="Times New Roman" w:cstheme="minorHAnsi"/>
          <w:b/>
          <w:lang w:eastAsia="es-ES"/>
        </w:rPr>
        <w:t>: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</w:t>
      </w:r>
      <w:r w:rsidRPr="001A461E">
        <w:rPr>
          <w:rFonts w:eastAsia="Times New Roman" w:cstheme="minorHAnsi"/>
          <w:u w:val="single"/>
          <w:lang w:eastAsia="es-ES"/>
        </w:rPr>
        <w:t>Prolonga la vida del libro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Facilita la fotocopia del libro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Sólo es adecuada para publicaciones periódicas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5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La Biblioteca de Alejandría está situada en: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Grecia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Italia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c) </w:t>
      </w:r>
      <w:r w:rsidRPr="001A461E">
        <w:rPr>
          <w:rFonts w:eastAsia="Times New Roman" w:cstheme="minorHAnsi"/>
          <w:u w:val="single"/>
          <w:lang w:eastAsia="es-ES"/>
        </w:rPr>
        <w:t>Egipto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u w:val="single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6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¿Qué ciudad concentraba mayor número de bibliotecas durante el siglo XVIII?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Londres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b) </w:t>
      </w:r>
      <w:r w:rsidRPr="001A461E">
        <w:rPr>
          <w:rFonts w:eastAsia="Times New Roman" w:cstheme="minorHAnsi"/>
          <w:u w:val="single"/>
          <w:lang w:eastAsia="es-ES"/>
        </w:rPr>
        <w:t>París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Roma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:rsidR="003A2816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7</w:t>
      </w:r>
      <w:r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>En un papiro egipcio el texto comenzaba en: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El extremo izquierdo del rollo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El centro del rollo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u w:val="single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c) </w:t>
      </w:r>
      <w:r w:rsidRPr="001A461E">
        <w:rPr>
          <w:rFonts w:eastAsia="Times New Roman" w:cstheme="minorHAnsi"/>
          <w:u w:val="single"/>
          <w:lang w:eastAsia="es-ES"/>
        </w:rPr>
        <w:t>El extremo derecho del rollo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:rsidR="003A2816" w:rsidRPr="001A461E" w:rsidRDefault="005434E9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</w:t>
      </w:r>
      <w:r w:rsidR="00247AD0" w:rsidRPr="001A461E">
        <w:rPr>
          <w:rFonts w:eastAsia="Times New Roman" w:cstheme="minorHAnsi"/>
          <w:lang w:eastAsia="es-ES"/>
        </w:rPr>
        <w:t>8</w:t>
      </w:r>
      <w:r w:rsidR="00610BD2" w:rsidRPr="001A461E">
        <w:rPr>
          <w:rFonts w:eastAsia="Times New Roman" w:cstheme="minorHAnsi"/>
          <w:lang w:eastAsia="es-ES"/>
        </w:rPr>
        <w:t xml:space="preserve">-. </w:t>
      </w:r>
      <w:r w:rsidR="003A2816" w:rsidRPr="001A461E">
        <w:rPr>
          <w:rFonts w:eastAsia="Times New Roman" w:cstheme="minorHAnsi"/>
          <w:lang w:eastAsia="es-ES"/>
        </w:rPr>
        <w:t xml:space="preserve">El  </w:t>
      </w:r>
      <w:proofErr w:type="spellStart"/>
      <w:r w:rsidR="003A2816" w:rsidRPr="001A461E">
        <w:rPr>
          <w:rFonts w:eastAsia="Times New Roman" w:cstheme="minorHAnsi"/>
          <w:lang w:eastAsia="es-ES"/>
        </w:rPr>
        <w:t>Museion</w:t>
      </w:r>
      <w:proofErr w:type="spellEnd"/>
      <w:r w:rsidR="003A2816" w:rsidRPr="001A461E">
        <w:rPr>
          <w:rFonts w:eastAsia="Times New Roman" w:cstheme="minorHAnsi"/>
          <w:lang w:eastAsia="es-ES"/>
        </w:rPr>
        <w:t xml:space="preserve"> y su espléndida biblioteca estaba ubicado en: 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</w:t>
      </w:r>
      <w:r w:rsidRPr="001A461E">
        <w:rPr>
          <w:rFonts w:eastAsia="Times New Roman" w:cstheme="minorHAnsi"/>
          <w:u w:val="single"/>
          <w:lang w:eastAsia="es-ES"/>
        </w:rPr>
        <w:t>Alejandría</w:t>
      </w:r>
      <w:r w:rsidRPr="001A461E">
        <w:rPr>
          <w:rFonts w:eastAsia="Times New Roman" w:cstheme="minorHAnsi"/>
          <w:lang w:eastAsia="es-ES"/>
        </w:rPr>
        <w:t xml:space="preserve"> 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Atenas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c) </w:t>
      </w:r>
      <w:proofErr w:type="spellStart"/>
      <w:r w:rsidRPr="001A461E">
        <w:rPr>
          <w:rFonts w:eastAsia="Times New Roman" w:cstheme="minorHAnsi"/>
          <w:lang w:eastAsia="es-ES"/>
        </w:rPr>
        <w:t>Pérgamo</w:t>
      </w:r>
      <w:proofErr w:type="spellEnd"/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:rsidR="00A614B7" w:rsidRPr="001A461E" w:rsidRDefault="00247AD0" w:rsidP="00A614B7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99</w:t>
      </w:r>
      <w:r w:rsidR="00A614B7" w:rsidRPr="001A461E">
        <w:rPr>
          <w:rFonts w:eastAsia="Times New Roman" w:cstheme="minorHAnsi"/>
          <w:lang w:eastAsia="es-ES"/>
        </w:rPr>
        <w:t xml:space="preserve">-. En los primeros tiempos de la imprenta </w:t>
      </w:r>
      <w:proofErr w:type="spellStart"/>
      <w:r w:rsidR="00A614B7" w:rsidRPr="001A461E">
        <w:rPr>
          <w:rFonts w:eastAsia="Times New Roman" w:cstheme="minorHAnsi"/>
          <w:lang w:eastAsia="es-ES"/>
        </w:rPr>
        <w:t>Durero</w:t>
      </w:r>
      <w:proofErr w:type="spellEnd"/>
      <w:r w:rsidR="00A614B7" w:rsidRPr="001A461E">
        <w:rPr>
          <w:rFonts w:eastAsia="Times New Roman" w:cstheme="minorHAnsi"/>
          <w:lang w:eastAsia="es-ES"/>
        </w:rPr>
        <w:t xml:space="preserve"> y </w:t>
      </w:r>
      <w:proofErr w:type="spellStart"/>
      <w:r w:rsidR="00A614B7" w:rsidRPr="001A461E">
        <w:rPr>
          <w:rFonts w:eastAsia="Times New Roman" w:cstheme="minorHAnsi"/>
          <w:lang w:eastAsia="es-ES"/>
        </w:rPr>
        <w:t>Holbein</w:t>
      </w:r>
      <w:proofErr w:type="spellEnd"/>
      <w:r w:rsidR="00A614B7" w:rsidRPr="001A461E">
        <w:rPr>
          <w:rFonts w:eastAsia="Times New Roman" w:cstheme="minorHAnsi"/>
          <w:lang w:eastAsia="es-ES"/>
        </w:rPr>
        <w:t xml:space="preserve"> destacaron como:</w:t>
      </w:r>
    </w:p>
    <w:p w:rsidR="00A614B7" w:rsidRPr="001A461E" w:rsidRDefault="00A614B7" w:rsidP="00A614B7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</w:t>
      </w:r>
      <w:r w:rsidRPr="001A461E">
        <w:rPr>
          <w:rFonts w:eastAsia="Times New Roman" w:cstheme="minorHAnsi"/>
          <w:u w:val="single"/>
          <w:lang w:eastAsia="es-ES"/>
        </w:rPr>
        <w:t>Grabadores alemanes</w:t>
      </w:r>
    </w:p>
    <w:p w:rsidR="00A614B7" w:rsidRPr="001A461E" w:rsidRDefault="00A614B7" w:rsidP="00A614B7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Grabadores holandeses</w:t>
      </w:r>
    </w:p>
    <w:p w:rsidR="00A614B7" w:rsidRPr="001A461E" w:rsidRDefault="00A614B7" w:rsidP="00A614B7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Impresores alemanes</w:t>
      </w:r>
    </w:p>
    <w:p w:rsidR="00247AD0" w:rsidRPr="001A461E" w:rsidRDefault="00247AD0" w:rsidP="00A614B7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100.- Cuando hablamos de </w:t>
      </w:r>
      <w:r w:rsidRPr="001A461E">
        <w:rPr>
          <w:rFonts w:eastAsia="Times New Roman" w:cstheme="minorHAnsi"/>
          <w:i/>
          <w:lang w:eastAsia="es-ES"/>
        </w:rPr>
        <w:t>aldinos</w:t>
      </w:r>
      <w:r w:rsidRPr="001A461E">
        <w:rPr>
          <w:rFonts w:eastAsia="Times New Roman" w:cstheme="minorHAnsi"/>
          <w:lang w:eastAsia="es-ES"/>
        </w:rPr>
        <w:t xml:space="preserve"> lo hacemos de:</w:t>
      </w:r>
    </w:p>
    <w:p w:rsidR="00247AD0" w:rsidRPr="001A461E" w:rsidRDefault="00247AD0" w:rsidP="00247AD0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a) La edición bilingüe de un texto clásico encuadernada en tafilete</w:t>
      </w:r>
    </w:p>
    <w:p w:rsidR="00247AD0" w:rsidRPr="001A461E" w:rsidRDefault="00247AD0" w:rsidP="00247AD0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b) </w:t>
      </w:r>
      <w:r w:rsidRPr="001A461E">
        <w:rPr>
          <w:rFonts w:eastAsia="Times New Roman" w:cstheme="minorHAnsi"/>
          <w:u w:val="single"/>
          <w:lang w:eastAsia="es-ES"/>
        </w:rPr>
        <w:t>La edición de un texto clásico impresa en cursiva</w:t>
      </w:r>
      <w:r w:rsidRPr="001A461E">
        <w:rPr>
          <w:rFonts w:eastAsia="Times New Roman" w:cstheme="minorHAnsi"/>
          <w:lang w:eastAsia="es-ES"/>
        </w:rPr>
        <w:t xml:space="preserve"> </w:t>
      </w:r>
    </w:p>
    <w:p w:rsidR="00247AD0" w:rsidRPr="001A461E" w:rsidRDefault="00247AD0" w:rsidP="00247AD0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Pequeñas ediciones con diseño de gusto renacentista</w:t>
      </w: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A614B7" w:rsidRPr="001A461E" w:rsidRDefault="00A614B7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A614B7" w:rsidRPr="001A461E" w:rsidRDefault="00A614B7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610BD2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PREGUNTAS RESERVA</w:t>
      </w:r>
    </w:p>
    <w:p w:rsidR="00610BD2" w:rsidRPr="001A461E" w:rsidRDefault="00610BD2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A614B7" w:rsidRPr="001A461E" w:rsidRDefault="00A614B7" w:rsidP="00A614B7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1-. La catalogación es:</w:t>
      </w:r>
    </w:p>
    <w:p w:rsidR="00A614B7" w:rsidRPr="001A461E" w:rsidRDefault="00A614B7" w:rsidP="00A614B7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  <w:u w:val="single"/>
        </w:rPr>
        <w:t>La descripción sistemática del documento, de manera que se le pueda identificar de la mejor manera posible</w:t>
      </w:r>
      <w:r w:rsidRPr="001A461E">
        <w:rPr>
          <w:rFonts w:cstheme="minorHAnsi"/>
        </w:rPr>
        <w:t>.</w:t>
      </w:r>
    </w:p>
    <w:p w:rsidR="00A614B7" w:rsidRPr="001A461E" w:rsidRDefault="00A614B7" w:rsidP="00A614B7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La operación técnica por la cual se le asigna a cada documento un código alfabético y/o numérico en el que se indica su contenido principal.</w:t>
      </w:r>
    </w:p>
    <w:p w:rsidR="00A614B7" w:rsidRPr="001A461E" w:rsidRDefault="00A614B7" w:rsidP="00A614B7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El instrumento que muestra al usuario el fondo existente en la biblioteca y permite la recuperación de la información.</w:t>
      </w:r>
    </w:p>
    <w:p w:rsidR="00A614B7" w:rsidRPr="001A461E" w:rsidRDefault="00A614B7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2-. El estilo de encuadernación denominado </w:t>
      </w:r>
      <w:r w:rsidRPr="001A461E">
        <w:rPr>
          <w:rFonts w:eastAsia="Times New Roman" w:cstheme="minorHAnsi"/>
          <w:i/>
          <w:lang w:eastAsia="es-ES"/>
        </w:rPr>
        <w:t>mudéjar</w:t>
      </w:r>
      <w:r w:rsidRPr="001A461E">
        <w:rPr>
          <w:rFonts w:eastAsia="Times New Roman" w:cstheme="minorHAnsi"/>
          <w:lang w:eastAsia="es-ES"/>
        </w:rPr>
        <w:t xml:space="preserve"> se caracteriza por:</w:t>
      </w:r>
    </w:p>
    <w:p w:rsidR="00247AD0" w:rsidRPr="001A461E" w:rsidRDefault="00247AD0" w:rsidP="00247AD0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</w:t>
      </w:r>
      <w:r w:rsidRPr="001A461E">
        <w:rPr>
          <w:rFonts w:eastAsia="Times New Roman" w:cstheme="minorHAnsi"/>
          <w:u w:val="single"/>
          <w:lang w:eastAsia="es-ES"/>
        </w:rPr>
        <w:t>El gofrado sobre piel</w:t>
      </w:r>
    </w:p>
    <w:p w:rsidR="00247AD0" w:rsidRPr="001A461E" w:rsidRDefault="00247AD0" w:rsidP="00247AD0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La estampación en dorado sobre terciopelo</w:t>
      </w:r>
    </w:p>
    <w:p w:rsidR="00247AD0" w:rsidRPr="001A461E" w:rsidRDefault="00247AD0" w:rsidP="00247AD0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El pergamino policromado y sobredorado</w:t>
      </w:r>
    </w:p>
    <w:p w:rsidR="00247AD0" w:rsidRPr="001A461E" w:rsidRDefault="00247AD0" w:rsidP="00247AD0">
      <w:pPr>
        <w:spacing w:after="0" w:line="240" w:lineRule="auto"/>
        <w:rPr>
          <w:rFonts w:eastAsia="Times New Roman" w:cstheme="minorHAnsi"/>
          <w:lang w:eastAsia="es-ES"/>
        </w:rPr>
      </w:pPr>
    </w:p>
    <w:p w:rsidR="00A614B7" w:rsidRPr="001A461E" w:rsidRDefault="00A614B7" w:rsidP="00A614B7">
      <w:pPr>
        <w:pStyle w:val="Prrafodelista"/>
        <w:spacing w:after="0" w:line="240" w:lineRule="auto"/>
        <w:ind w:left="1068"/>
        <w:rPr>
          <w:rFonts w:cstheme="minorHAnsi"/>
        </w:rPr>
      </w:pPr>
    </w:p>
    <w:p w:rsidR="00A614B7" w:rsidRPr="001A461E" w:rsidRDefault="005434E9" w:rsidP="00A614B7">
      <w:pPr>
        <w:spacing w:after="0" w:line="240" w:lineRule="auto"/>
        <w:jc w:val="both"/>
        <w:rPr>
          <w:rFonts w:ascii="Calibri" w:eastAsia="Calibri" w:hAnsi="Calibri" w:cs="Calibri"/>
        </w:rPr>
      </w:pPr>
      <w:r w:rsidRPr="001A461E">
        <w:rPr>
          <w:rFonts w:ascii="Calibri" w:eastAsia="Calibri" w:hAnsi="Calibri" w:cs="Calibri"/>
        </w:rPr>
        <w:t>3</w:t>
      </w:r>
      <w:r w:rsidR="00A614B7" w:rsidRPr="001A461E">
        <w:rPr>
          <w:rFonts w:ascii="Calibri" w:eastAsia="Calibri" w:hAnsi="Calibri" w:cs="Calibri"/>
        </w:rPr>
        <w:t>.- Según el artículo 30.2 de la Ley 39/2015, de 1 de octubre, de Procedimiento Administrativo Común cuando los plazos se señalen por días se entienden que estos son:</w:t>
      </w:r>
    </w:p>
    <w:p w:rsidR="00A614B7" w:rsidRPr="001A461E" w:rsidRDefault="00A614B7" w:rsidP="005434E9">
      <w:pPr>
        <w:pStyle w:val="Prrafodelista"/>
        <w:numPr>
          <w:ilvl w:val="0"/>
          <w:numId w:val="75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 w:rsidRPr="001A461E">
        <w:rPr>
          <w:rFonts w:ascii="Calibri" w:eastAsia="Calibri" w:hAnsi="Calibri" w:cs="Calibri"/>
        </w:rPr>
        <w:t>Hábiles, excluyéndose del cómputo los domingos y festivos</w:t>
      </w:r>
    </w:p>
    <w:p w:rsidR="00A614B7" w:rsidRPr="001A461E" w:rsidRDefault="00A614B7" w:rsidP="005434E9">
      <w:pPr>
        <w:pStyle w:val="Prrafodelista"/>
        <w:numPr>
          <w:ilvl w:val="0"/>
          <w:numId w:val="75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  <w:bCs/>
        </w:rPr>
      </w:pPr>
      <w:r w:rsidRPr="001A461E">
        <w:rPr>
          <w:rFonts w:ascii="Calibri" w:eastAsia="Calibri" w:hAnsi="Calibri" w:cs="Calibri"/>
          <w:u w:val="single"/>
        </w:rPr>
        <w:t>Há</w:t>
      </w:r>
      <w:r w:rsidRPr="001A461E">
        <w:rPr>
          <w:rFonts w:ascii="Calibri" w:eastAsia="Calibri" w:hAnsi="Calibri" w:cs="Calibri"/>
          <w:bCs/>
          <w:u w:val="single"/>
        </w:rPr>
        <w:t>biles, excluyéndose del cómputo los sábados, domingos y festivos</w:t>
      </w:r>
      <w:r w:rsidRPr="001A461E">
        <w:rPr>
          <w:rFonts w:ascii="Calibri" w:eastAsia="Calibri" w:hAnsi="Calibri" w:cs="Calibri"/>
          <w:bCs/>
        </w:rPr>
        <w:t>.</w:t>
      </w:r>
    </w:p>
    <w:p w:rsidR="00A614B7" w:rsidRPr="001A461E" w:rsidRDefault="00A614B7" w:rsidP="005434E9">
      <w:pPr>
        <w:pStyle w:val="Prrafodelista"/>
        <w:numPr>
          <w:ilvl w:val="0"/>
          <w:numId w:val="75"/>
        </w:numPr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 w:rsidRPr="001A461E">
        <w:rPr>
          <w:rFonts w:ascii="Calibri" w:eastAsia="Calibri" w:hAnsi="Calibri" w:cs="Calibri"/>
        </w:rPr>
        <w:t>Naturales en todo caso.</w:t>
      </w:r>
    </w:p>
    <w:p w:rsidR="00A614B7" w:rsidRPr="001A461E" w:rsidRDefault="00A614B7" w:rsidP="00A614B7">
      <w:pPr>
        <w:tabs>
          <w:tab w:val="left" w:pos="284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3A2816" w:rsidRPr="001A461E" w:rsidRDefault="005434E9" w:rsidP="003A2816">
      <w:pPr>
        <w:spacing w:after="0" w:line="240" w:lineRule="auto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4</w:t>
      </w:r>
      <w:r w:rsidR="00610BD2" w:rsidRPr="001A461E">
        <w:rPr>
          <w:rFonts w:eastAsia="Times New Roman" w:cstheme="minorHAnsi"/>
          <w:lang w:eastAsia="es-ES"/>
        </w:rPr>
        <w:t>-.</w:t>
      </w:r>
      <w:r w:rsidR="003A2816" w:rsidRPr="001A461E">
        <w:rPr>
          <w:rFonts w:eastAsia="Times New Roman" w:cstheme="minorHAnsi"/>
          <w:lang w:eastAsia="es-ES"/>
        </w:rPr>
        <w:t xml:space="preserve">Las famosas Biblioteca Marciana y Biblioteca </w:t>
      </w:r>
      <w:proofErr w:type="spellStart"/>
      <w:r w:rsidR="003A2816" w:rsidRPr="001A461E">
        <w:rPr>
          <w:rFonts w:eastAsia="Times New Roman" w:cstheme="minorHAnsi"/>
          <w:lang w:eastAsia="es-ES"/>
        </w:rPr>
        <w:t>Laurenziana</w:t>
      </w:r>
      <w:proofErr w:type="spellEnd"/>
      <w:r w:rsidR="003A2816" w:rsidRPr="001A461E">
        <w:rPr>
          <w:rFonts w:eastAsia="Times New Roman" w:cstheme="minorHAnsi"/>
          <w:lang w:eastAsia="es-ES"/>
        </w:rPr>
        <w:t xml:space="preserve"> estaban ubicadas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  <w:proofErr w:type="gramStart"/>
      <w:r w:rsidRPr="001A461E">
        <w:rPr>
          <w:rFonts w:eastAsia="Times New Roman" w:cstheme="minorHAnsi"/>
          <w:lang w:eastAsia="es-ES"/>
        </w:rPr>
        <w:t>en</w:t>
      </w:r>
      <w:proofErr w:type="gramEnd"/>
      <w:r w:rsidRPr="001A461E">
        <w:rPr>
          <w:rFonts w:eastAsia="Times New Roman" w:cstheme="minorHAnsi"/>
          <w:lang w:eastAsia="es-ES"/>
        </w:rPr>
        <w:t>: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 xml:space="preserve">a) </w:t>
      </w:r>
      <w:r w:rsidRPr="001A461E">
        <w:rPr>
          <w:rFonts w:eastAsia="Times New Roman" w:cstheme="minorHAnsi"/>
          <w:u w:val="single"/>
          <w:lang w:eastAsia="es-ES"/>
        </w:rPr>
        <w:t>Florencia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b) París</w:t>
      </w:r>
    </w:p>
    <w:p w:rsidR="003A2816" w:rsidRPr="001A461E" w:rsidRDefault="003A2816" w:rsidP="003A2816">
      <w:pPr>
        <w:spacing w:after="0" w:line="240" w:lineRule="auto"/>
        <w:ind w:left="708"/>
        <w:rPr>
          <w:rFonts w:eastAsia="Times New Roman" w:cstheme="minorHAnsi"/>
          <w:lang w:eastAsia="es-ES"/>
        </w:rPr>
      </w:pPr>
      <w:r w:rsidRPr="001A461E">
        <w:rPr>
          <w:rFonts w:eastAsia="Times New Roman" w:cstheme="minorHAnsi"/>
          <w:lang w:eastAsia="es-ES"/>
        </w:rPr>
        <w:t>c) Roma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247AD0" w:rsidRPr="001A461E" w:rsidRDefault="00247AD0" w:rsidP="00247AD0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>5-. El primer manifiesto de la UNESCO sobre biblioteca pública es del año:</w:t>
      </w:r>
    </w:p>
    <w:p w:rsidR="00247AD0" w:rsidRPr="001A461E" w:rsidRDefault="00247AD0" w:rsidP="00247AD0">
      <w:pPr>
        <w:pStyle w:val="Prrafodelista"/>
        <w:numPr>
          <w:ilvl w:val="0"/>
          <w:numId w:val="9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1974.</w:t>
      </w:r>
    </w:p>
    <w:p w:rsidR="00247AD0" w:rsidRPr="001A461E" w:rsidRDefault="00247AD0" w:rsidP="00247AD0">
      <w:pPr>
        <w:pStyle w:val="Prrafodelista"/>
        <w:numPr>
          <w:ilvl w:val="0"/>
          <w:numId w:val="9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  <w:u w:val="single"/>
        </w:rPr>
        <w:t>1949</w:t>
      </w:r>
      <w:r w:rsidRPr="001A461E">
        <w:rPr>
          <w:rFonts w:cstheme="minorHAnsi"/>
        </w:rPr>
        <w:t>.</w:t>
      </w:r>
    </w:p>
    <w:p w:rsidR="00247AD0" w:rsidRPr="001A461E" w:rsidRDefault="00247AD0" w:rsidP="00247AD0">
      <w:pPr>
        <w:pStyle w:val="Prrafodelista"/>
        <w:numPr>
          <w:ilvl w:val="0"/>
          <w:numId w:val="9"/>
        </w:numPr>
        <w:spacing w:after="0" w:line="240" w:lineRule="auto"/>
        <w:ind w:left="1068"/>
        <w:rPr>
          <w:rFonts w:cstheme="minorHAnsi"/>
        </w:rPr>
      </w:pPr>
      <w:r w:rsidRPr="001A461E">
        <w:rPr>
          <w:rFonts w:cstheme="minorHAnsi"/>
        </w:rPr>
        <w:t>1994.</w:t>
      </w: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spacing w:after="0" w:line="240" w:lineRule="auto"/>
        <w:rPr>
          <w:rFonts w:eastAsia="Times New Roman" w:cstheme="minorHAnsi"/>
          <w:lang w:eastAsia="es-ES"/>
        </w:rPr>
      </w:pPr>
    </w:p>
    <w:p w:rsidR="003A2816" w:rsidRPr="001A461E" w:rsidRDefault="003A2816" w:rsidP="003A2816">
      <w:pPr>
        <w:pStyle w:val="Prrafodelista"/>
        <w:spacing w:after="0" w:line="240" w:lineRule="auto"/>
        <w:ind w:left="0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  <w:r w:rsidRPr="001A461E">
        <w:rPr>
          <w:rFonts w:cstheme="minorHAnsi"/>
        </w:rPr>
        <w:t xml:space="preserve"> </w:t>
      </w: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1A461E" w:rsidRDefault="003A2816" w:rsidP="003A2816">
      <w:pPr>
        <w:spacing w:after="0" w:line="240" w:lineRule="auto"/>
        <w:rPr>
          <w:rFonts w:cstheme="minorHAnsi"/>
        </w:rPr>
      </w:pPr>
    </w:p>
    <w:p w:rsidR="003A2816" w:rsidRPr="003A2816" w:rsidRDefault="003A2816" w:rsidP="003A2816">
      <w:pPr>
        <w:spacing w:after="0" w:line="240" w:lineRule="auto"/>
        <w:jc w:val="both"/>
        <w:rPr>
          <w:rFonts w:cstheme="minorHAnsi"/>
          <w:color w:val="548DD4" w:themeColor="text2" w:themeTint="99"/>
        </w:rPr>
      </w:pPr>
    </w:p>
    <w:sectPr w:rsidR="003A2816" w:rsidRPr="003A2816" w:rsidSect="005434E9">
      <w:headerReference w:type="defaul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E9" w:rsidRDefault="005434E9" w:rsidP="005434E9">
      <w:pPr>
        <w:spacing w:after="0" w:line="240" w:lineRule="auto"/>
      </w:pPr>
      <w:r>
        <w:separator/>
      </w:r>
    </w:p>
  </w:endnote>
  <w:endnote w:type="continuationSeparator" w:id="0">
    <w:p w:rsidR="005434E9" w:rsidRDefault="005434E9" w:rsidP="005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E9" w:rsidRDefault="005434E9" w:rsidP="005434E9">
      <w:pPr>
        <w:spacing w:after="0" w:line="240" w:lineRule="auto"/>
      </w:pPr>
      <w:r>
        <w:separator/>
      </w:r>
    </w:p>
  </w:footnote>
  <w:footnote w:type="continuationSeparator" w:id="0">
    <w:p w:rsidR="005434E9" w:rsidRDefault="005434E9" w:rsidP="0054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E9" w:rsidRDefault="005434E9">
    <w:pPr>
      <w:pStyle w:val="Encabezado"/>
    </w:pPr>
    <w:r>
      <w:rPr>
        <w:noProof/>
        <w:lang w:eastAsia="es-ES"/>
      </w:rPr>
      <w:drawing>
        <wp:inline distT="0" distB="0" distL="0" distR="0" wp14:anchorId="2DD629CC" wp14:editId="0C0E46C3">
          <wp:extent cx="2042160" cy="722376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3_pers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A3"/>
    <w:multiLevelType w:val="hybridMultilevel"/>
    <w:tmpl w:val="5C7698D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35427"/>
    <w:multiLevelType w:val="hybridMultilevel"/>
    <w:tmpl w:val="24D6A34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B64DE"/>
    <w:multiLevelType w:val="hybridMultilevel"/>
    <w:tmpl w:val="DD48986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D66CB2"/>
    <w:multiLevelType w:val="hybridMultilevel"/>
    <w:tmpl w:val="828A566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9772FB"/>
    <w:multiLevelType w:val="hybridMultilevel"/>
    <w:tmpl w:val="BA225642"/>
    <w:lvl w:ilvl="0" w:tplc="95FC681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715ADD"/>
    <w:multiLevelType w:val="hybridMultilevel"/>
    <w:tmpl w:val="15745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31E0"/>
    <w:multiLevelType w:val="hybridMultilevel"/>
    <w:tmpl w:val="1842189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894D1B"/>
    <w:multiLevelType w:val="hybridMultilevel"/>
    <w:tmpl w:val="97B2F5F8"/>
    <w:lvl w:ilvl="0" w:tplc="F8627A9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80808"/>
        <w:w w:val="108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9855F4"/>
    <w:multiLevelType w:val="hybridMultilevel"/>
    <w:tmpl w:val="7AF6945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F43E13"/>
    <w:multiLevelType w:val="hybridMultilevel"/>
    <w:tmpl w:val="103A0516"/>
    <w:lvl w:ilvl="0" w:tplc="6A34C9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E83296"/>
    <w:multiLevelType w:val="hybridMultilevel"/>
    <w:tmpl w:val="F8D8203C"/>
    <w:lvl w:ilvl="0" w:tplc="C61CC772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56D3484"/>
    <w:multiLevelType w:val="hybridMultilevel"/>
    <w:tmpl w:val="87C0578A"/>
    <w:lvl w:ilvl="0" w:tplc="E1EA7672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525846"/>
    <w:multiLevelType w:val="hybridMultilevel"/>
    <w:tmpl w:val="821C11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2E5B48"/>
    <w:multiLevelType w:val="hybridMultilevel"/>
    <w:tmpl w:val="5D90B05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545318"/>
    <w:multiLevelType w:val="hybridMultilevel"/>
    <w:tmpl w:val="5978E7E6"/>
    <w:lvl w:ilvl="0" w:tplc="26E0C47C">
      <w:start w:val="1"/>
      <w:numFmt w:val="lowerLetter"/>
      <w:lvlText w:val="%1)"/>
      <w:lvlJc w:val="left"/>
      <w:pPr>
        <w:ind w:left="1068" w:hanging="360"/>
      </w:pPr>
      <w:rPr>
        <w:rFonts w:hint="default"/>
        <w:w w:val="117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5E619A"/>
    <w:multiLevelType w:val="hybridMultilevel"/>
    <w:tmpl w:val="19DC6B3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544039"/>
    <w:multiLevelType w:val="hybridMultilevel"/>
    <w:tmpl w:val="3DC89C1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AC403C8"/>
    <w:multiLevelType w:val="hybridMultilevel"/>
    <w:tmpl w:val="797284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CA47E9B"/>
    <w:multiLevelType w:val="hybridMultilevel"/>
    <w:tmpl w:val="A5C6088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EA136E6"/>
    <w:multiLevelType w:val="hybridMultilevel"/>
    <w:tmpl w:val="ACE2D6A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E577C6"/>
    <w:multiLevelType w:val="hybridMultilevel"/>
    <w:tmpl w:val="6226D8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FC91ECC"/>
    <w:multiLevelType w:val="hybridMultilevel"/>
    <w:tmpl w:val="55E23C1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0DD69FB"/>
    <w:multiLevelType w:val="hybridMultilevel"/>
    <w:tmpl w:val="45AAFB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407DB"/>
    <w:multiLevelType w:val="hybridMultilevel"/>
    <w:tmpl w:val="3EFEF3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2C77467"/>
    <w:multiLevelType w:val="hybridMultilevel"/>
    <w:tmpl w:val="E71CD492"/>
    <w:lvl w:ilvl="0" w:tplc="CEA4E8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2451011C"/>
    <w:multiLevelType w:val="hybridMultilevel"/>
    <w:tmpl w:val="A7A0481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5F30F95"/>
    <w:multiLevelType w:val="hybridMultilevel"/>
    <w:tmpl w:val="F05A478E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65841AF"/>
    <w:multiLevelType w:val="hybridMultilevel"/>
    <w:tmpl w:val="EBC8E560"/>
    <w:lvl w:ilvl="0" w:tplc="94EA3A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8A9134A"/>
    <w:multiLevelType w:val="hybridMultilevel"/>
    <w:tmpl w:val="53A2BF1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90D250B"/>
    <w:multiLevelType w:val="hybridMultilevel"/>
    <w:tmpl w:val="B00E7E1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9891726"/>
    <w:multiLevelType w:val="hybridMultilevel"/>
    <w:tmpl w:val="9A4E124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AF11ED9"/>
    <w:multiLevelType w:val="hybridMultilevel"/>
    <w:tmpl w:val="43BE6390"/>
    <w:lvl w:ilvl="0" w:tplc="0C0A0017">
      <w:start w:val="1"/>
      <w:numFmt w:val="lowerLetter"/>
      <w:lvlText w:val="%1)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2215" w:hanging="180"/>
      </w:pPr>
    </w:lvl>
    <w:lvl w:ilvl="3" w:tplc="0C0A000F">
      <w:start w:val="1"/>
      <w:numFmt w:val="decimal"/>
      <w:lvlText w:val="%4."/>
      <w:lvlJc w:val="left"/>
      <w:pPr>
        <w:ind w:left="2935" w:hanging="360"/>
      </w:pPr>
    </w:lvl>
    <w:lvl w:ilvl="4" w:tplc="0C0A0019">
      <w:start w:val="1"/>
      <w:numFmt w:val="lowerLetter"/>
      <w:lvlText w:val="%5."/>
      <w:lvlJc w:val="left"/>
      <w:pPr>
        <w:ind w:left="3655" w:hanging="360"/>
      </w:pPr>
    </w:lvl>
    <w:lvl w:ilvl="5" w:tplc="0C0A001B">
      <w:start w:val="1"/>
      <w:numFmt w:val="lowerRoman"/>
      <w:lvlText w:val="%6."/>
      <w:lvlJc w:val="right"/>
      <w:pPr>
        <w:ind w:left="4375" w:hanging="180"/>
      </w:pPr>
    </w:lvl>
    <w:lvl w:ilvl="6" w:tplc="0C0A000F">
      <w:start w:val="1"/>
      <w:numFmt w:val="decimal"/>
      <w:lvlText w:val="%7."/>
      <w:lvlJc w:val="left"/>
      <w:pPr>
        <w:ind w:left="5095" w:hanging="360"/>
      </w:pPr>
    </w:lvl>
    <w:lvl w:ilvl="7" w:tplc="0C0A0019">
      <w:start w:val="1"/>
      <w:numFmt w:val="lowerLetter"/>
      <w:lvlText w:val="%8."/>
      <w:lvlJc w:val="left"/>
      <w:pPr>
        <w:ind w:left="5815" w:hanging="360"/>
      </w:pPr>
    </w:lvl>
    <w:lvl w:ilvl="8" w:tplc="0C0A001B">
      <w:start w:val="1"/>
      <w:numFmt w:val="lowerRoman"/>
      <w:lvlText w:val="%9."/>
      <w:lvlJc w:val="right"/>
      <w:pPr>
        <w:ind w:left="6535" w:hanging="180"/>
      </w:pPr>
    </w:lvl>
  </w:abstractNum>
  <w:abstractNum w:abstractNumId="32">
    <w:nsid w:val="309161B4"/>
    <w:multiLevelType w:val="hybridMultilevel"/>
    <w:tmpl w:val="7898CDA8"/>
    <w:lvl w:ilvl="0" w:tplc="161EBF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80808"/>
        <w:w w:val="116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29F3C1C"/>
    <w:multiLevelType w:val="hybridMultilevel"/>
    <w:tmpl w:val="9CC0D80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5B8128C"/>
    <w:multiLevelType w:val="hybridMultilevel"/>
    <w:tmpl w:val="62ACE6B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8E30DBF"/>
    <w:multiLevelType w:val="hybridMultilevel"/>
    <w:tmpl w:val="03E47D5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91E7D51"/>
    <w:multiLevelType w:val="hybridMultilevel"/>
    <w:tmpl w:val="B0EA8B1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9CB51B1"/>
    <w:multiLevelType w:val="hybridMultilevel"/>
    <w:tmpl w:val="8F7E372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B6C638B"/>
    <w:multiLevelType w:val="hybridMultilevel"/>
    <w:tmpl w:val="5C14D3F2"/>
    <w:lvl w:ilvl="0" w:tplc="DC7284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3BD817AA"/>
    <w:multiLevelType w:val="hybridMultilevel"/>
    <w:tmpl w:val="3F9E00A4"/>
    <w:lvl w:ilvl="0" w:tplc="DBD06A6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80808"/>
        <w:w w:val="113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3CA6714E"/>
    <w:multiLevelType w:val="hybridMultilevel"/>
    <w:tmpl w:val="BE925DD4"/>
    <w:lvl w:ilvl="0" w:tplc="5BC62B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3F4C7C22"/>
    <w:multiLevelType w:val="hybridMultilevel"/>
    <w:tmpl w:val="FE7C914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0E544CE"/>
    <w:multiLevelType w:val="hybridMultilevel"/>
    <w:tmpl w:val="D5FA53C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71F2A28"/>
    <w:multiLevelType w:val="hybridMultilevel"/>
    <w:tmpl w:val="F4B460CA"/>
    <w:lvl w:ilvl="0" w:tplc="3E84D20E">
      <w:start w:val="1"/>
      <w:numFmt w:val="lowerLetter"/>
      <w:lvlText w:val="%1)"/>
      <w:lvlJc w:val="left"/>
      <w:pPr>
        <w:ind w:left="1065" w:hanging="360"/>
      </w:pPr>
      <w:rPr>
        <w:rFonts w:ascii="Arial" w:eastAsia="Arial" w:hAnsi="Arial" w:cs="Arial" w:hint="default"/>
        <w:color w:val="080808"/>
        <w:w w:val="10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47654144"/>
    <w:multiLevelType w:val="hybridMultilevel"/>
    <w:tmpl w:val="391684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06D03"/>
    <w:multiLevelType w:val="hybridMultilevel"/>
    <w:tmpl w:val="D57A368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1C66745"/>
    <w:multiLevelType w:val="hybridMultilevel"/>
    <w:tmpl w:val="25F0BA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4F5874"/>
    <w:multiLevelType w:val="hybridMultilevel"/>
    <w:tmpl w:val="295404B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35822BC"/>
    <w:multiLevelType w:val="hybridMultilevel"/>
    <w:tmpl w:val="F560221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54662093"/>
    <w:multiLevelType w:val="hybridMultilevel"/>
    <w:tmpl w:val="F9EA1D2C"/>
    <w:lvl w:ilvl="0" w:tplc="832EE8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55DB0DAE"/>
    <w:multiLevelType w:val="hybridMultilevel"/>
    <w:tmpl w:val="06125D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930874"/>
    <w:multiLevelType w:val="hybridMultilevel"/>
    <w:tmpl w:val="EE6064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814471F"/>
    <w:multiLevelType w:val="hybridMultilevel"/>
    <w:tmpl w:val="B85AE5D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8EE6C1E"/>
    <w:multiLevelType w:val="hybridMultilevel"/>
    <w:tmpl w:val="ED3A6C6C"/>
    <w:lvl w:ilvl="0" w:tplc="5554FC34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4">
    <w:nsid w:val="59573244"/>
    <w:multiLevelType w:val="hybridMultilevel"/>
    <w:tmpl w:val="52DAD138"/>
    <w:lvl w:ilvl="0" w:tplc="ED80023E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80808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5BAF1694"/>
    <w:multiLevelType w:val="hybridMultilevel"/>
    <w:tmpl w:val="AA249D8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D624A3B"/>
    <w:multiLevelType w:val="hybridMultilevel"/>
    <w:tmpl w:val="4BFEC65C"/>
    <w:lvl w:ilvl="0" w:tplc="8EF035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5EB46BE5"/>
    <w:multiLevelType w:val="hybridMultilevel"/>
    <w:tmpl w:val="095458D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F771EA7"/>
    <w:multiLevelType w:val="hybridMultilevel"/>
    <w:tmpl w:val="45AA07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6D2E12"/>
    <w:multiLevelType w:val="hybridMultilevel"/>
    <w:tmpl w:val="31FE529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3435D16"/>
    <w:multiLevelType w:val="hybridMultilevel"/>
    <w:tmpl w:val="B420D21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5AE0287"/>
    <w:multiLevelType w:val="hybridMultilevel"/>
    <w:tmpl w:val="9C5AB918"/>
    <w:lvl w:ilvl="0" w:tplc="AB80DF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7991A20"/>
    <w:multiLevelType w:val="hybridMultilevel"/>
    <w:tmpl w:val="E98C40A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9827A03"/>
    <w:multiLevelType w:val="hybridMultilevel"/>
    <w:tmpl w:val="EEAA9666"/>
    <w:lvl w:ilvl="0" w:tplc="9820A8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6BDC1392"/>
    <w:multiLevelType w:val="hybridMultilevel"/>
    <w:tmpl w:val="F11677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333628"/>
    <w:multiLevelType w:val="hybridMultilevel"/>
    <w:tmpl w:val="8BDE6930"/>
    <w:lvl w:ilvl="0" w:tplc="A51E00C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71714926"/>
    <w:multiLevelType w:val="hybridMultilevel"/>
    <w:tmpl w:val="E586D65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56869EA"/>
    <w:multiLevelType w:val="hybridMultilevel"/>
    <w:tmpl w:val="035881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5F32D7B"/>
    <w:multiLevelType w:val="hybridMultilevel"/>
    <w:tmpl w:val="6AA828AC"/>
    <w:lvl w:ilvl="0" w:tplc="CE44A5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9">
    <w:nsid w:val="75FA39F2"/>
    <w:multiLevelType w:val="hybridMultilevel"/>
    <w:tmpl w:val="65D8992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6590D21"/>
    <w:multiLevelType w:val="hybridMultilevel"/>
    <w:tmpl w:val="DE26E7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FB49C0"/>
    <w:multiLevelType w:val="hybridMultilevel"/>
    <w:tmpl w:val="24F06BA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9BF7059"/>
    <w:multiLevelType w:val="hybridMultilevel"/>
    <w:tmpl w:val="9C22306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7A444813"/>
    <w:multiLevelType w:val="hybridMultilevel"/>
    <w:tmpl w:val="8C02CB3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7F896E05"/>
    <w:multiLevelType w:val="hybridMultilevel"/>
    <w:tmpl w:val="EE14F524"/>
    <w:lvl w:ilvl="0" w:tplc="A8C2B5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2"/>
  </w:num>
  <w:num w:numId="2">
    <w:abstractNumId w:val="66"/>
  </w:num>
  <w:num w:numId="3">
    <w:abstractNumId w:val="62"/>
  </w:num>
  <w:num w:numId="4">
    <w:abstractNumId w:val="5"/>
  </w:num>
  <w:num w:numId="5">
    <w:abstractNumId w:val="46"/>
  </w:num>
  <w:num w:numId="6">
    <w:abstractNumId w:val="13"/>
  </w:num>
  <w:num w:numId="7">
    <w:abstractNumId w:val="60"/>
  </w:num>
  <w:num w:numId="8">
    <w:abstractNumId w:val="17"/>
  </w:num>
  <w:num w:numId="9">
    <w:abstractNumId w:val="58"/>
  </w:num>
  <w:num w:numId="10">
    <w:abstractNumId w:val="2"/>
  </w:num>
  <w:num w:numId="11">
    <w:abstractNumId w:val="28"/>
  </w:num>
  <w:num w:numId="12">
    <w:abstractNumId w:val="45"/>
  </w:num>
  <w:num w:numId="13">
    <w:abstractNumId w:val="73"/>
  </w:num>
  <w:num w:numId="14">
    <w:abstractNumId w:val="26"/>
  </w:num>
  <w:num w:numId="15">
    <w:abstractNumId w:val="25"/>
  </w:num>
  <w:num w:numId="16">
    <w:abstractNumId w:val="1"/>
  </w:num>
  <w:num w:numId="17">
    <w:abstractNumId w:val="33"/>
  </w:num>
  <w:num w:numId="18">
    <w:abstractNumId w:val="15"/>
  </w:num>
  <w:num w:numId="19">
    <w:abstractNumId w:val="23"/>
  </w:num>
  <w:num w:numId="20">
    <w:abstractNumId w:val="47"/>
  </w:num>
  <w:num w:numId="21">
    <w:abstractNumId w:val="41"/>
  </w:num>
  <w:num w:numId="22">
    <w:abstractNumId w:val="52"/>
  </w:num>
  <w:num w:numId="23">
    <w:abstractNumId w:val="37"/>
  </w:num>
  <w:num w:numId="24">
    <w:abstractNumId w:val="67"/>
  </w:num>
  <w:num w:numId="25">
    <w:abstractNumId w:val="72"/>
  </w:num>
  <w:num w:numId="26">
    <w:abstractNumId w:val="35"/>
  </w:num>
  <w:num w:numId="27">
    <w:abstractNumId w:val="55"/>
  </w:num>
  <w:num w:numId="28">
    <w:abstractNumId w:val="50"/>
  </w:num>
  <w:num w:numId="29">
    <w:abstractNumId w:val="59"/>
  </w:num>
  <w:num w:numId="30">
    <w:abstractNumId w:val="30"/>
  </w:num>
  <w:num w:numId="31">
    <w:abstractNumId w:val="51"/>
  </w:num>
  <w:num w:numId="32">
    <w:abstractNumId w:val="20"/>
  </w:num>
  <w:num w:numId="33">
    <w:abstractNumId w:val="34"/>
  </w:num>
  <w:num w:numId="34">
    <w:abstractNumId w:val="18"/>
  </w:num>
  <w:num w:numId="35">
    <w:abstractNumId w:val="19"/>
  </w:num>
  <w:num w:numId="36">
    <w:abstractNumId w:val="12"/>
  </w:num>
  <w:num w:numId="37">
    <w:abstractNumId w:val="16"/>
  </w:num>
  <w:num w:numId="38">
    <w:abstractNumId w:val="29"/>
  </w:num>
  <w:num w:numId="39">
    <w:abstractNumId w:val="0"/>
  </w:num>
  <w:num w:numId="40">
    <w:abstractNumId w:val="22"/>
  </w:num>
  <w:num w:numId="41">
    <w:abstractNumId w:val="44"/>
  </w:num>
  <w:num w:numId="42">
    <w:abstractNumId w:val="70"/>
  </w:num>
  <w:num w:numId="43">
    <w:abstractNumId w:val="3"/>
  </w:num>
  <w:num w:numId="44">
    <w:abstractNumId w:val="21"/>
  </w:num>
  <w:num w:numId="45">
    <w:abstractNumId w:val="36"/>
  </w:num>
  <w:num w:numId="46">
    <w:abstractNumId w:val="57"/>
  </w:num>
  <w:num w:numId="47">
    <w:abstractNumId w:val="69"/>
  </w:num>
  <w:num w:numId="48">
    <w:abstractNumId w:val="8"/>
  </w:num>
  <w:num w:numId="49">
    <w:abstractNumId w:val="6"/>
  </w:num>
  <w:num w:numId="50">
    <w:abstractNumId w:val="64"/>
  </w:num>
  <w:num w:numId="51">
    <w:abstractNumId w:val="71"/>
  </w:num>
  <w:num w:numId="52">
    <w:abstractNumId w:val="48"/>
  </w:num>
  <w:num w:numId="53">
    <w:abstractNumId w:val="38"/>
  </w:num>
  <w:num w:numId="54">
    <w:abstractNumId w:val="43"/>
  </w:num>
  <w:num w:numId="55">
    <w:abstractNumId w:val="39"/>
  </w:num>
  <w:num w:numId="56">
    <w:abstractNumId w:val="54"/>
  </w:num>
  <w:num w:numId="57">
    <w:abstractNumId w:val="32"/>
  </w:num>
  <w:num w:numId="58">
    <w:abstractNumId w:val="9"/>
  </w:num>
  <w:num w:numId="59">
    <w:abstractNumId w:val="7"/>
  </w:num>
  <w:num w:numId="60">
    <w:abstractNumId w:val="40"/>
  </w:num>
  <w:num w:numId="61">
    <w:abstractNumId w:val="14"/>
  </w:num>
  <w:num w:numId="62">
    <w:abstractNumId w:val="4"/>
  </w:num>
  <w:num w:numId="63">
    <w:abstractNumId w:val="65"/>
  </w:num>
  <w:num w:numId="64">
    <w:abstractNumId w:val="27"/>
  </w:num>
  <w:num w:numId="65">
    <w:abstractNumId w:val="56"/>
  </w:num>
  <w:num w:numId="66">
    <w:abstractNumId w:val="74"/>
  </w:num>
  <w:num w:numId="67">
    <w:abstractNumId w:val="68"/>
  </w:num>
  <w:num w:numId="68">
    <w:abstractNumId w:val="49"/>
  </w:num>
  <w:num w:numId="69">
    <w:abstractNumId w:val="63"/>
  </w:num>
  <w:num w:numId="70">
    <w:abstractNumId w:val="24"/>
  </w:num>
  <w:num w:numId="71">
    <w:abstractNumId w:val="53"/>
  </w:num>
  <w:num w:numId="72">
    <w:abstractNumId w:val="10"/>
  </w:num>
  <w:num w:numId="73">
    <w:abstractNumId w:val="11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AE"/>
    <w:rsid w:val="001A461E"/>
    <w:rsid w:val="00247AD0"/>
    <w:rsid w:val="003A2816"/>
    <w:rsid w:val="00447DAE"/>
    <w:rsid w:val="00507445"/>
    <w:rsid w:val="005434E9"/>
    <w:rsid w:val="00547883"/>
    <w:rsid w:val="00610BD2"/>
    <w:rsid w:val="00614E82"/>
    <w:rsid w:val="00665401"/>
    <w:rsid w:val="009E5331"/>
    <w:rsid w:val="00A16FC8"/>
    <w:rsid w:val="00A614B7"/>
    <w:rsid w:val="00B32C9C"/>
    <w:rsid w:val="00B651FA"/>
    <w:rsid w:val="00C950DA"/>
    <w:rsid w:val="00D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4E9"/>
  </w:style>
  <w:style w:type="paragraph" w:styleId="Piedepgina">
    <w:name w:val="footer"/>
    <w:basedOn w:val="Normal"/>
    <w:link w:val="PiedepginaCar"/>
    <w:uiPriority w:val="99"/>
    <w:unhideWhenUsed/>
    <w:rsid w:val="0054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E9"/>
  </w:style>
  <w:style w:type="paragraph" w:styleId="Textodeglobo">
    <w:name w:val="Balloon Text"/>
    <w:basedOn w:val="Normal"/>
    <w:link w:val="TextodegloboCar"/>
    <w:uiPriority w:val="99"/>
    <w:semiHidden/>
    <w:unhideWhenUsed/>
    <w:rsid w:val="005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4E9"/>
  </w:style>
  <w:style w:type="paragraph" w:styleId="Piedepgina">
    <w:name w:val="footer"/>
    <w:basedOn w:val="Normal"/>
    <w:link w:val="PiedepginaCar"/>
    <w:uiPriority w:val="99"/>
    <w:unhideWhenUsed/>
    <w:rsid w:val="0054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E9"/>
  </w:style>
  <w:style w:type="paragraph" w:styleId="Textodeglobo">
    <w:name w:val="Balloon Text"/>
    <w:basedOn w:val="Normal"/>
    <w:link w:val="TextodegloboCar"/>
    <w:uiPriority w:val="99"/>
    <w:semiHidden/>
    <w:unhideWhenUsed/>
    <w:rsid w:val="005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gunte.es/consulta/consulta.cmd?FORMULARIO=consulta&amp;ACCION=altaConsul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egunte.es/consulta/consulta.cmd?FORMULARIO=consulta&amp;ACCION=altaConsul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gunte.es/consulta/consulta.cmd?FORMULARIO=consulta&amp;ACCION=altaConsul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gunte.es/consulta/consulta.cmd?FORMULARIO=chat&amp;ACCION=chatConsul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4035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Campelo Corrales</dc:creator>
  <cp:lastModifiedBy>María Jesús Ibáñez Puerta</cp:lastModifiedBy>
  <cp:revision>9</cp:revision>
  <dcterms:created xsi:type="dcterms:W3CDTF">2021-01-21T08:33:00Z</dcterms:created>
  <dcterms:modified xsi:type="dcterms:W3CDTF">2021-03-17T15:28:00Z</dcterms:modified>
</cp:coreProperties>
</file>